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9C0" w:rsidRPr="001009C0" w:rsidRDefault="001009C0" w:rsidP="001009C0">
      <w:pPr>
        <w:jc w:val="center"/>
        <w:rPr>
          <w:b/>
          <w:noProof/>
          <w:lang w:eastAsia="en-GB"/>
        </w:rPr>
      </w:pPr>
    </w:p>
    <w:p w:rsidR="001009C0" w:rsidRPr="001009C0" w:rsidRDefault="001009C0" w:rsidP="001009C0">
      <w:pPr>
        <w:jc w:val="center"/>
        <w:rPr>
          <w:b/>
          <w:noProof/>
          <w:lang w:val="pl-PL" w:eastAsia="en-GB"/>
        </w:rPr>
      </w:pPr>
      <w:r w:rsidRPr="001009C0">
        <w:rPr>
          <w:b/>
          <w:noProof/>
          <w:lang w:val="pl-PL" w:eastAsia="en-GB"/>
        </w:rPr>
        <w:t>RELACJA Z WYJAZDU W RAMACH STYPENDIUM ERASMUS LPP DO TURCJI</w:t>
      </w:r>
    </w:p>
    <w:p w:rsidR="001009C0" w:rsidRPr="001009C0" w:rsidRDefault="001009C0" w:rsidP="001009C0">
      <w:pPr>
        <w:jc w:val="center"/>
        <w:rPr>
          <w:b/>
          <w:noProof/>
          <w:lang w:eastAsia="en-GB"/>
        </w:rPr>
      </w:pPr>
      <w:r w:rsidRPr="001009C0">
        <w:rPr>
          <w:b/>
          <w:noProof/>
          <w:lang w:eastAsia="en-GB"/>
        </w:rPr>
        <w:t>UNIVERSITY OF NIGDE</w:t>
      </w:r>
    </w:p>
    <w:p w:rsidR="001009C0" w:rsidRDefault="001009C0" w:rsidP="001009C0">
      <w:pPr>
        <w:jc w:val="center"/>
        <w:rPr>
          <w:b/>
          <w:noProof/>
          <w:lang w:eastAsia="en-GB"/>
        </w:rPr>
      </w:pPr>
      <w:r w:rsidRPr="001009C0">
        <w:rPr>
          <w:b/>
          <w:noProof/>
          <w:lang w:eastAsia="en-GB"/>
        </w:rPr>
        <w:t>SCHOOL OF HEALTH</w:t>
      </w:r>
    </w:p>
    <w:p w:rsidR="001009C0" w:rsidRPr="001009C0" w:rsidRDefault="001009C0" w:rsidP="001009C0">
      <w:pPr>
        <w:jc w:val="center"/>
        <w:rPr>
          <w:b/>
          <w:noProof/>
          <w:lang w:eastAsia="en-GB"/>
        </w:rPr>
      </w:pPr>
      <w:r>
        <w:rPr>
          <w:b/>
          <w:noProof/>
          <w:lang w:eastAsia="en-GB"/>
        </w:rPr>
        <w:t>KWIECIEŃ 2012</w:t>
      </w:r>
    </w:p>
    <w:p w:rsidR="001009C0" w:rsidRDefault="001009C0" w:rsidP="001009C0">
      <w:pPr>
        <w:rPr>
          <w:noProof/>
          <w:lang w:eastAsia="en-GB"/>
        </w:rPr>
      </w:pPr>
    </w:p>
    <w:p w:rsidR="001009C0" w:rsidRDefault="001009C0" w:rsidP="001009C0">
      <w:pPr>
        <w:rPr>
          <w:noProof/>
          <w:lang w:eastAsia="en-GB"/>
        </w:rPr>
      </w:pPr>
    </w:p>
    <w:p w:rsidR="001009C0" w:rsidRPr="001009C0" w:rsidRDefault="001009C0" w:rsidP="001009C0">
      <w:pPr>
        <w:ind w:firstLine="720"/>
        <w:jc w:val="both"/>
        <w:rPr>
          <w:noProof/>
          <w:lang w:val="pl-PL" w:eastAsia="en-GB"/>
        </w:rPr>
      </w:pPr>
      <w:r w:rsidRPr="001009C0">
        <w:rPr>
          <w:noProof/>
          <w:lang w:val="pl-PL" w:eastAsia="en-GB"/>
        </w:rPr>
        <w:t xml:space="preserve">W ramach otrzymanego stypendium Erasmus LPP dla nauczycieli akademickich miałem możliwość przeprowadzenia zajęć dydaktycznych ze studentami pielęgniarstwa oraz położnictwa na Uniwersytecie w Nigde w Turcji (Kapadocja). Tematyka zajęć związana była ze zdrowiem i żywieniem człowieka. Pierwszy wykład, w którym uczestniczyli pracownicy naukowi oraz ponad 100 studentów poświęcony był problemowi interakcji leków z pożywieniem, drugie zajęcia, związane były z rolą pseudozbóż w medycynie i w żywieniu człowieka. Wyjazd do Turcji uważam za bardzo udany za równo pod względem naukowym, kulturalnym jak i ogólnorozwojowym. Całość mojego pobytu była bardzo dobrze zorganizowana przez stronę przyjmującą. Podczas stypendium miałem możliwość uczestniczenia w zajęciach praktycznych w kilku szpitalach zlokalizowanych w Nigde oraz w miejscowościach przyległych. Zakres praktyk obejmował intensywną terapię, kardiologie oraz oddziała rehabilitacji. Dodatkowo w trakcie mojej wizyty w School of Health rozmawiałem z dziekanem tej szkoły na temat ewentualnej wymiany studentów w ramach stypendium Erasmus, strona turecka była szczególnie zainteresowana współpracą z Instytutem Pielęgniarstwa.  </w:t>
      </w:r>
    </w:p>
    <w:p w:rsidR="001009C0" w:rsidRPr="001009C0" w:rsidRDefault="001009C0" w:rsidP="001009C0">
      <w:pPr>
        <w:jc w:val="both"/>
        <w:rPr>
          <w:noProof/>
          <w:lang w:val="pl-PL" w:eastAsia="en-GB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323215</wp:posOffset>
            </wp:positionV>
            <wp:extent cx="2888615" cy="2103120"/>
            <wp:effectExtent l="0" t="0" r="6985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615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9C0" w:rsidRPr="001009C0" w:rsidRDefault="001009C0" w:rsidP="001009C0">
      <w:pPr>
        <w:jc w:val="both"/>
        <w:rPr>
          <w:noProof/>
          <w:lang w:val="pl-PL" w:eastAsia="en-GB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07335" cy="210312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9C0" w:rsidRPr="001009C0" w:rsidRDefault="001009C0" w:rsidP="001009C0">
      <w:pPr>
        <w:jc w:val="both"/>
        <w:rPr>
          <w:noProof/>
          <w:lang w:val="pl-PL" w:eastAsia="en-GB"/>
        </w:rPr>
      </w:pPr>
      <w:r>
        <w:rPr>
          <w:noProof/>
          <w:lang w:val="pl-PL" w:eastAsia="en-GB"/>
        </w:rPr>
        <w:t>Zajecia praktyczne w szpitalu                                         Okolice Nigde – Aksaray - Kapadocja</w:t>
      </w:r>
    </w:p>
    <w:p w:rsidR="00E66789" w:rsidRPr="001009C0" w:rsidRDefault="00E66789">
      <w:pPr>
        <w:rPr>
          <w:lang w:val="pl-PL"/>
        </w:rPr>
      </w:pPr>
    </w:p>
    <w:p w:rsidR="001009C0" w:rsidRPr="001009C0" w:rsidRDefault="001009C0">
      <w:pPr>
        <w:rPr>
          <w:lang w:val="pl-PL"/>
        </w:rPr>
      </w:pPr>
    </w:p>
    <w:p w:rsidR="001009C0" w:rsidRPr="001009C0" w:rsidRDefault="001009C0">
      <w:pPr>
        <w:rPr>
          <w:lang w:val="pl-PL"/>
        </w:rPr>
      </w:pPr>
    </w:p>
    <w:p w:rsidR="001009C0" w:rsidRDefault="001009C0"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-45085</wp:posOffset>
            </wp:positionV>
            <wp:extent cx="2000885" cy="2670175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9C0" w:rsidRDefault="001009C0">
      <w:r>
        <w:rPr>
          <w:noProof/>
          <w:lang w:val="pl-PL"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215265</wp:posOffset>
            </wp:positionV>
            <wp:extent cx="2784475" cy="2086610"/>
            <wp:effectExtent l="0" t="0" r="0" b="889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208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9C0" w:rsidRPr="007071E4" w:rsidRDefault="007071E4">
      <w:pPr>
        <w:rPr>
          <w:lang w:val="pl-PL"/>
        </w:rPr>
      </w:pPr>
      <w:r w:rsidRPr="007071E4">
        <w:rPr>
          <w:lang w:val="pl-PL"/>
        </w:rPr>
        <w:t xml:space="preserve">Okolice  Nigde – podziemne kościoły  </w:t>
      </w:r>
      <w:r>
        <w:rPr>
          <w:lang w:val="pl-PL"/>
        </w:rPr>
        <w:t xml:space="preserve">          </w:t>
      </w:r>
      <w:r w:rsidRPr="007071E4">
        <w:rPr>
          <w:lang w:val="pl-PL"/>
        </w:rPr>
        <w:t xml:space="preserve"> Spotkanie z archeologami z Muze</w:t>
      </w:r>
      <w:r>
        <w:rPr>
          <w:lang w:val="pl-PL"/>
        </w:rPr>
        <w:t>um</w:t>
      </w:r>
      <w:r w:rsidRPr="007071E4">
        <w:rPr>
          <w:lang w:val="pl-PL"/>
        </w:rPr>
        <w:t xml:space="preserve"> </w:t>
      </w:r>
      <w:r>
        <w:rPr>
          <w:lang w:val="pl-PL"/>
        </w:rPr>
        <w:t>Miejskiego w Nigde</w:t>
      </w:r>
    </w:p>
    <w:p w:rsidR="001009C0" w:rsidRPr="007071E4" w:rsidRDefault="007071E4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219075</wp:posOffset>
            </wp:positionV>
            <wp:extent cx="2947670" cy="2207895"/>
            <wp:effectExtent l="0" t="0" r="5080" b="1905"/>
            <wp:wrapSquare wrapText="bothSides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220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-334645</wp:posOffset>
            </wp:positionH>
            <wp:positionV relativeFrom="paragraph">
              <wp:posOffset>2836545</wp:posOffset>
            </wp:positionV>
            <wp:extent cx="3159125" cy="2367280"/>
            <wp:effectExtent l="0" t="0" r="3175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36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3279140</wp:posOffset>
            </wp:positionH>
            <wp:positionV relativeFrom="paragraph">
              <wp:posOffset>224790</wp:posOffset>
            </wp:positionV>
            <wp:extent cx="2400300" cy="3202940"/>
            <wp:effectExtent l="0" t="0" r="0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20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71E4" w:rsidRDefault="007071E4">
      <w:pPr>
        <w:rPr>
          <w:lang w:val="pl-PL"/>
        </w:rPr>
      </w:pPr>
    </w:p>
    <w:p w:rsidR="007071E4" w:rsidRDefault="007071E4">
      <w:pPr>
        <w:rPr>
          <w:lang w:val="pl-PL"/>
        </w:rPr>
      </w:pPr>
    </w:p>
    <w:p w:rsidR="007071E4" w:rsidRDefault="007071E4">
      <w:pPr>
        <w:rPr>
          <w:lang w:val="pl-PL"/>
        </w:rPr>
      </w:pPr>
    </w:p>
    <w:p w:rsidR="001009C0" w:rsidRPr="007071E4" w:rsidRDefault="001009C0">
      <w:pPr>
        <w:rPr>
          <w:lang w:val="pl-PL"/>
        </w:rPr>
      </w:pPr>
    </w:p>
    <w:p w:rsidR="001009C0" w:rsidRPr="007071E4" w:rsidRDefault="007071E4">
      <w:pPr>
        <w:rPr>
          <w:lang w:val="pl-PL"/>
        </w:rPr>
      </w:pPr>
      <w:r>
        <w:rPr>
          <w:lang w:val="pl-PL"/>
        </w:rPr>
        <w:t>Stare Miasto</w:t>
      </w:r>
    </w:p>
    <w:p w:rsidR="001009C0" w:rsidRPr="007071E4" w:rsidRDefault="001009C0">
      <w:pPr>
        <w:rPr>
          <w:lang w:val="pl-PL"/>
        </w:rPr>
      </w:pPr>
    </w:p>
    <w:p w:rsidR="001009C0" w:rsidRDefault="001009C0"/>
    <w:p w:rsidR="001009C0" w:rsidRPr="007071E4" w:rsidRDefault="007071E4">
      <w:pPr>
        <w:rPr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2992755</wp:posOffset>
            </wp:positionH>
            <wp:positionV relativeFrom="paragraph">
              <wp:posOffset>2732405</wp:posOffset>
            </wp:positionV>
            <wp:extent cx="3309620" cy="2480310"/>
            <wp:effectExtent l="0" t="0" r="5080" b="0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48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-8890</wp:posOffset>
            </wp:positionV>
            <wp:extent cx="3128645" cy="2344420"/>
            <wp:effectExtent l="0" t="0" r="0" b="0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34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-78105</wp:posOffset>
            </wp:positionV>
            <wp:extent cx="2578735" cy="3441700"/>
            <wp:effectExtent l="0" t="0" r="0" b="635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344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071E4">
        <w:rPr>
          <w:lang w:val="pl-PL"/>
        </w:rPr>
        <w:t>Brama do Kampusu Uniwersytetu w Nigde</w:t>
      </w:r>
    </w:p>
    <w:p w:rsidR="001009C0" w:rsidRPr="007071E4" w:rsidRDefault="007071E4">
      <w:pPr>
        <w:rPr>
          <w:lang w:val="pl-PL"/>
        </w:rPr>
      </w:pPr>
      <w:r>
        <w:rPr>
          <w:lang w:val="pl-PL"/>
        </w:rPr>
        <w:t>Targ w Nigde</w:t>
      </w:r>
    </w:p>
    <w:p w:rsidR="001009C0" w:rsidRPr="007071E4" w:rsidRDefault="001009C0">
      <w:pPr>
        <w:rPr>
          <w:lang w:val="pl-PL"/>
        </w:rPr>
      </w:pPr>
    </w:p>
    <w:p w:rsidR="001009C0" w:rsidRPr="007071E4" w:rsidRDefault="001009C0">
      <w:pPr>
        <w:rPr>
          <w:lang w:val="pl-PL"/>
        </w:rPr>
      </w:pPr>
    </w:p>
    <w:p w:rsidR="001009C0" w:rsidRPr="007071E4" w:rsidRDefault="001009C0">
      <w:pPr>
        <w:rPr>
          <w:lang w:val="pl-PL"/>
        </w:rPr>
      </w:pPr>
    </w:p>
    <w:p w:rsidR="001009C0" w:rsidRPr="007071E4" w:rsidRDefault="007071E4">
      <w:pPr>
        <w:rPr>
          <w:lang w:val="pl-PL"/>
        </w:rPr>
      </w:pPr>
      <w:r>
        <w:rPr>
          <w:lang w:val="pl-PL"/>
        </w:rPr>
        <w:t>Dr Semra Koca</w:t>
      </w:r>
      <w:r>
        <w:rPr>
          <w:rFonts w:cstheme="minorHAnsi"/>
          <w:lang w:val="pl-PL"/>
        </w:rPr>
        <w:t>ӧ</w:t>
      </w:r>
      <w:r>
        <w:rPr>
          <w:lang w:val="pl-PL"/>
        </w:rPr>
        <w:t xml:space="preserve">z z dr Pawłem Paśko – Kampus </w:t>
      </w:r>
    </w:p>
    <w:p w:rsidR="001009C0" w:rsidRPr="007071E4" w:rsidRDefault="007071E4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-215900</wp:posOffset>
            </wp:positionH>
            <wp:positionV relativeFrom="paragraph">
              <wp:posOffset>0</wp:posOffset>
            </wp:positionV>
            <wp:extent cx="3098800" cy="2322195"/>
            <wp:effectExtent l="0" t="0" r="6350" b="190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71E4" w:rsidRDefault="007071E4">
      <w:pPr>
        <w:rPr>
          <w:lang w:val="pl-PL"/>
        </w:rPr>
      </w:pPr>
    </w:p>
    <w:p w:rsidR="007071E4" w:rsidRPr="007071E4" w:rsidRDefault="007071E4" w:rsidP="007071E4">
      <w:pPr>
        <w:rPr>
          <w:lang w:val="pl-PL"/>
        </w:rPr>
      </w:pPr>
    </w:p>
    <w:p w:rsidR="007071E4" w:rsidRPr="007071E4" w:rsidRDefault="007071E4" w:rsidP="007071E4">
      <w:pPr>
        <w:rPr>
          <w:lang w:val="pl-PL"/>
        </w:rPr>
      </w:pPr>
    </w:p>
    <w:p w:rsidR="007071E4" w:rsidRPr="007071E4" w:rsidRDefault="007071E4" w:rsidP="007071E4">
      <w:pPr>
        <w:rPr>
          <w:lang w:val="pl-PL"/>
        </w:rPr>
      </w:pPr>
    </w:p>
    <w:p w:rsidR="007071E4" w:rsidRDefault="007071E4" w:rsidP="007071E4">
      <w:pPr>
        <w:rPr>
          <w:lang w:val="pl-PL"/>
        </w:rPr>
      </w:pPr>
    </w:p>
    <w:p w:rsidR="001009C0" w:rsidRDefault="007071E4" w:rsidP="007071E4">
      <w:pPr>
        <w:rPr>
          <w:lang w:val="pl-PL"/>
        </w:rPr>
      </w:pPr>
      <w:r>
        <w:rPr>
          <w:lang w:val="pl-PL"/>
        </w:rPr>
        <w:t>Kapadocja</w:t>
      </w:r>
    </w:p>
    <w:p w:rsidR="007071E4" w:rsidRDefault="007071E4" w:rsidP="007071E4">
      <w:pPr>
        <w:rPr>
          <w:lang w:val="pl-PL"/>
        </w:rPr>
      </w:pPr>
    </w:p>
    <w:p w:rsidR="007071E4" w:rsidRDefault="007071E4" w:rsidP="007071E4">
      <w:pPr>
        <w:rPr>
          <w:lang w:val="pl-PL"/>
        </w:rPr>
      </w:pPr>
    </w:p>
    <w:p w:rsidR="007071E4" w:rsidRDefault="007071E4" w:rsidP="007071E4">
      <w:pPr>
        <w:rPr>
          <w:lang w:val="pl-PL"/>
        </w:rPr>
      </w:pPr>
    </w:p>
    <w:p w:rsidR="007071E4" w:rsidRDefault="007071E4" w:rsidP="007071E4">
      <w:pPr>
        <w:rPr>
          <w:lang w:val="pl-PL"/>
        </w:rPr>
      </w:pPr>
    </w:p>
    <w:p w:rsidR="007071E4" w:rsidRDefault="007071E4" w:rsidP="007071E4">
      <w:pPr>
        <w:rPr>
          <w:noProof/>
          <w:lang w:eastAsia="en-GB"/>
        </w:rPr>
      </w:pPr>
      <w:r>
        <w:rPr>
          <w:noProof/>
          <w:lang w:eastAsia="en-GB"/>
        </w:rPr>
        <w:t>N</w:t>
      </w:r>
    </w:p>
    <w:p w:rsidR="007071E4" w:rsidRDefault="007071E4" w:rsidP="007071E4">
      <w:pPr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>
            <wp:extent cx="4484804" cy="3364150"/>
            <wp:effectExtent l="0" t="0" r="0" b="8255"/>
            <wp:docPr id="13" name="Obraz 13" descr="C:\Users\Pawel\Pictures\Turcja - Kapadocja 2012\100SSCAM\SDC1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wel\Pictures\Turcja - Kapadocja 2012\100SSCAM\SDC152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329" cy="33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E4" w:rsidRPr="007071E4" w:rsidRDefault="007071E4" w:rsidP="007071E4">
      <w:pPr>
        <w:rPr>
          <w:lang w:val="pl-PL"/>
        </w:rPr>
      </w:pPr>
      <w:r>
        <w:rPr>
          <w:lang w:val="pl-PL"/>
        </w:rPr>
        <w:t xml:space="preserve">Wykładowcy Szkoły Pielęgniarstwa i Położnictwa </w:t>
      </w:r>
      <w:bookmarkStart w:id="0" w:name="_GoBack"/>
      <w:bookmarkEnd w:id="0"/>
    </w:p>
    <w:sectPr w:rsidR="007071E4" w:rsidRPr="007071E4" w:rsidSect="008A2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425"/>
  <w:characterSpacingControl w:val="doNotCompress"/>
  <w:compat/>
  <w:rsids>
    <w:rsidRoot w:val="001009C0"/>
    <w:rsid w:val="001009C0"/>
    <w:rsid w:val="007071E4"/>
    <w:rsid w:val="008A2B3B"/>
    <w:rsid w:val="00A00DCE"/>
    <w:rsid w:val="00CA2C69"/>
    <w:rsid w:val="00E6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2B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0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0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9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</dc:creator>
  <cp:lastModifiedBy>Erasmus</cp:lastModifiedBy>
  <cp:revision>2</cp:revision>
  <dcterms:created xsi:type="dcterms:W3CDTF">2012-07-03T10:05:00Z</dcterms:created>
  <dcterms:modified xsi:type="dcterms:W3CDTF">2012-07-03T10:05:00Z</dcterms:modified>
</cp:coreProperties>
</file>