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86" w:rsidRPr="00000FBD" w:rsidRDefault="00065586" w:rsidP="00065586">
      <w:pPr>
        <w:pStyle w:val="Tekstpodstawowywcity"/>
        <w:tabs>
          <w:tab w:val="left" w:pos="540"/>
        </w:tabs>
        <w:ind w:left="0"/>
        <w:jc w:val="center"/>
        <w:rPr>
          <w:rFonts w:ascii="Garamond" w:hAnsi="Garamond"/>
          <w:b/>
          <w:bCs/>
          <w:sz w:val="22"/>
          <w:szCs w:val="22"/>
        </w:rPr>
      </w:pPr>
      <w:r w:rsidRPr="00000FBD">
        <w:rPr>
          <w:rFonts w:ascii="Garamond" w:hAnsi="Garamond"/>
          <w:b/>
          <w:bCs/>
          <w:sz w:val="22"/>
          <w:szCs w:val="22"/>
        </w:rPr>
        <w:t xml:space="preserve">Regulamin egzaminu dyplomowego – część praktyczna </w:t>
      </w:r>
    </w:p>
    <w:p w:rsidR="00065586" w:rsidRPr="00000FBD" w:rsidRDefault="00065586" w:rsidP="00065586">
      <w:pPr>
        <w:pStyle w:val="Tekstpodstawowywcity"/>
        <w:tabs>
          <w:tab w:val="left" w:pos="540"/>
        </w:tabs>
        <w:ind w:left="0"/>
        <w:jc w:val="center"/>
        <w:rPr>
          <w:rFonts w:ascii="Garamond" w:hAnsi="Garamond"/>
          <w:b/>
          <w:bCs/>
          <w:sz w:val="22"/>
          <w:szCs w:val="22"/>
        </w:rPr>
      </w:pPr>
      <w:r w:rsidRPr="00000FBD">
        <w:rPr>
          <w:rFonts w:ascii="Garamond" w:hAnsi="Garamond"/>
          <w:b/>
          <w:bCs/>
          <w:sz w:val="22"/>
          <w:szCs w:val="22"/>
        </w:rPr>
        <w:t xml:space="preserve">Instytut Nauk o Zdrowiu –kierunek pielęgniarstwo </w:t>
      </w:r>
    </w:p>
    <w:p w:rsidR="00065586" w:rsidRPr="00000FBD" w:rsidRDefault="00065586" w:rsidP="00065586">
      <w:pPr>
        <w:pStyle w:val="Tekstpodstawowywcity"/>
        <w:tabs>
          <w:tab w:val="left" w:pos="540"/>
        </w:tabs>
        <w:ind w:left="0"/>
        <w:jc w:val="center"/>
        <w:rPr>
          <w:rFonts w:ascii="Garamond" w:hAnsi="Garamond"/>
          <w:b/>
          <w:bCs/>
          <w:sz w:val="22"/>
          <w:szCs w:val="22"/>
        </w:rPr>
      </w:pPr>
      <w:r w:rsidRPr="00000FBD">
        <w:rPr>
          <w:rFonts w:ascii="Garamond" w:hAnsi="Garamond"/>
          <w:b/>
          <w:bCs/>
          <w:sz w:val="22"/>
          <w:szCs w:val="22"/>
        </w:rPr>
        <w:t>Podhalańska Państwowa Wyższa Szkoła Zawodowa w Nowym Targu</w:t>
      </w:r>
    </w:p>
    <w:p w:rsidR="00065586" w:rsidRPr="00000FBD" w:rsidRDefault="00065586" w:rsidP="00065586">
      <w:pPr>
        <w:pStyle w:val="Tekstpodstawowywcity"/>
        <w:tabs>
          <w:tab w:val="left" w:pos="540"/>
        </w:tabs>
        <w:ind w:left="0"/>
        <w:jc w:val="center"/>
        <w:rPr>
          <w:rFonts w:ascii="Garamond" w:hAnsi="Garamond"/>
          <w:b/>
          <w:bCs/>
          <w:sz w:val="22"/>
          <w:szCs w:val="22"/>
          <w:u w:val="single"/>
        </w:rPr>
      </w:pPr>
      <w:r w:rsidRPr="00000FBD">
        <w:rPr>
          <w:rFonts w:ascii="Garamond" w:hAnsi="Garamond"/>
          <w:b/>
          <w:bCs/>
          <w:sz w:val="22"/>
          <w:szCs w:val="22"/>
          <w:u w:val="single"/>
        </w:rPr>
        <w:t xml:space="preserve">Studia stacjonarne pierwszego stopnia </w:t>
      </w:r>
    </w:p>
    <w:p w:rsidR="00065586" w:rsidRPr="00000FBD" w:rsidRDefault="00065586" w:rsidP="00065586">
      <w:pPr>
        <w:pStyle w:val="Tekstpodstawowywcity"/>
        <w:tabs>
          <w:tab w:val="left" w:pos="540"/>
        </w:tabs>
        <w:ind w:left="0"/>
        <w:rPr>
          <w:rFonts w:ascii="Garamond" w:hAnsi="Garamond"/>
          <w:bCs/>
          <w:sz w:val="22"/>
          <w:szCs w:val="22"/>
        </w:rPr>
      </w:pPr>
      <w:r w:rsidRPr="00000FBD">
        <w:rPr>
          <w:rFonts w:ascii="Garamond" w:hAnsi="Garamond"/>
          <w:bCs/>
          <w:sz w:val="22"/>
          <w:szCs w:val="22"/>
        </w:rPr>
        <w:t>Podstawa prawna:</w:t>
      </w:r>
    </w:p>
    <w:p w:rsidR="00065586" w:rsidRPr="00000FBD" w:rsidRDefault="00065586" w:rsidP="00065586">
      <w:pPr>
        <w:pStyle w:val="Tekstpodstawowywcity"/>
        <w:numPr>
          <w:ilvl w:val="0"/>
          <w:numId w:val="1"/>
        </w:numPr>
        <w:tabs>
          <w:tab w:val="clear" w:pos="900"/>
          <w:tab w:val="num" w:pos="360"/>
          <w:tab w:val="left" w:pos="540"/>
        </w:tabs>
        <w:ind w:left="360"/>
        <w:rPr>
          <w:bCs/>
          <w:color w:val="000000"/>
          <w:sz w:val="20"/>
          <w:szCs w:val="20"/>
        </w:rPr>
      </w:pPr>
      <w:r w:rsidRPr="00000FBD">
        <w:rPr>
          <w:bCs/>
          <w:color w:val="000000"/>
          <w:sz w:val="20"/>
          <w:szCs w:val="20"/>
        </w:rPr>
        <w:t>Rozporządzenie Minis</w:t>
      </w:r>
      <w:r w:rsidR="00000FBD" w:rsidRPr="00000FBD">
        <w:rPr>
          <w:bCs/>
          <w:color w:val="000000"/>
          <w:sz w:val="20"/>
          <w:szCs w:val="20"/>
        </w:rPr>
        <w:t xml:space="preserve">tra Zdrowia z dnia 20 sierpnia </w:t>
      </w:r>
      <w:r w:rsidRPr="00000FBD">
        <w:rPr>
          <w:bCs/>
          <w:color w:val="000000"/>
          <w:sz w:val="20"/>
          <w:szCs w:val="20"/>
        </w:rPr>
        <w:t xml:space="preserve">2012 r. </w:t>
      </w:r>
      <w:r w:rsidRPr="00000FBD">
        <w:rPr>
          <w:bCs/>
          <w:i/>
          <w:color w:val="000000"/>
          <w:sz w:val="20"/>
          <w:szCs w:val="20"/>
        </w:rPr>
        <w:t xml:space="preserve">w sprawie szczegółowych  wymagań dotyczących kształcenia pielęgniarek </w:t>
      </w:r>
      <w:r w:rsidR="00000FBD" w:rsidRPr="00000FBD">
        <w:rPr>
          <w:bCs/>
          <w:i/>
          <w:color w:val="000000"/>
          <w:sz w:val="20"/>
          <w:szCs w:val="20"/>
        </w:rPr>
        <w:t>i położnych</w:t>
      </w:r>
      <w:r w:rsidR="00000FBD">
        <w:rPr>
          <w:bCs/>
          <w:color w:val="000000"/>
          <w:sz w:val="20"/>
          <w:szCs w:val="20"/>
        </w:rPr>
        <w:t xml:space="preserve"> (Dz.U.2012 </w:t>
      </w:r>
      <w:r w:rsidRPr="00000FBD">
        <w:rPr>
          <w:bCs/>
          <w:color w:val="000000"/>
          <w:sz w:val="20"/>
          <w:szCs w:val="20"/>
        </w:rPr>
        <w:t xml:space="preserve">nr 00, poz. </w:t>
      </w:r>
      <w:r w:rsidRPr="00000FBD">
        <w:rPr>
          <w:bCs/>
          <w:color w:val="000000"/>
          <w:sz w:val="20"/>
          <w:szCs w:val="20"/>
        </w:rPr>
        <w:t>970)</w:t>
      </w:r>
      <w:r w:rsidRPr="00000FBD">
        <w:rPr>
          <w:bCs/>
          <w:color w:val="000000"/>
          <w:sz w:val="20"/>
          <w:szCs w:val="20"/>
        </w:rPr>
        <w:t>.</w:t>
      </w:r>
    </w:p>
    <w:p w:rsidR="00065586" w:rsidRPr="00000FBD" w:rsidRDefault="00065586" w:rsidP="00065586">
      <w:pPr>
        <w:pStyle w:val="Tekstpodstawowywcity"/>
        <w:numPr>
          <w:ilvl w:val="0"/>
          <w:numId w:val="1"/>
        </w:numPr>
        <w:tabs>
          <w:tab w:val="left" w:pos="540"/>
        </w:tabs>
        <w:ind w:left="360"/>
        <w:rPr>
          <w:bCs/>
          <w:color w:val="000000"/>
          <w:sz w:val="20"/>
          <w:szCs w:val="20"/>
        </w:rPr>
      </w:pPr>
      <w:r w:rsidRPr="00000FBD">
        <w:rPr>
          <w:bCs/>
          <w:color w:val="000000"/>
          <w:sz w:val="20"/>
          <w:szCs w:val="20"/>
        </w:rPr>
        <w:t>Rozporządzenie Ministra Nauki i Szkolnictwa Wyższego z dnia 9 maja 2012 r.</w:t>
      </w:r>
    </w:p>
    <w:p w:rsidR="00065586" w:rsidRPr="00000FBD" w:rsidRDefault="00065586" w:rsidP="00065586">
      <w:pPr>
        <w:pStyle w:val="Tekstpodstawowywcity"/>
        <w:tabs>
          <w:tab w:val="left" w:pos="540"/>
        </w:tabs>
        <w:ind w:left="360"/>
        <w:rPr>
          <w:bCs/>
          <w:color w:val="000000"/>
          <w:sz w:val="20"/>
          <w:szCs w:val="20"/>
        </w:rPr>
      </w:pPr>
      <w:r w:rsidRPr="00000FBD">
        <w:rPr>
          <w:bCs/>
          <w:i/>
          <w:color w:val="000000"/>
          <w:sz w:val="20"/>
          <w:szCs w:val="20"/>
        </w:rPr>
        <w:t>w sprawie standardów kształcenia dla kierunków studiów: lekarskiego, lekarsko-dentystycznego, farmacji, pielęgniarstwa i położnictwa</w:t>
      </w:r>
      <w:r w:rsidRPr="00000FBD">
        <w:rPr>
          <w:bCs/>
          <w:color w:val="000000"/>
          <w:sz w:val="20"/>
          <w:szCs w:val="20"/>
        </w:rPr>
        <w:t xml:space="preserve"> (Dz.U</w:t>
      </w:r>
      <w:r w:rsidR="00000FBD">
        <w:rPr>
          <w:bCs/>
          <w:color w:val="000000"/>
          <w:sz w:val="20"/>
          <w:szCs w:val="20"/>
        </w:rPr>
        <w:t xml:space="preserve">.2012 </w:t>
      </w:r>
      <w:r w:rsidRPr="00000FBD">
        <w:rPr>
          <w:bCs/>
          <w:color w:val="000000"/>
          <w:sz w:val="20"/>
          <w:szCs w:val="20"/>
        </w:rPr>
        <w:t xml:space="preserve">nr 00, poz. </w:t>
      </w:r>
      <w:r w:rsidRPr="00000FBD">
        <w:rPr>
          <w:bCs/>
          <w:color w:val="000000"/>
          <w:sz w:val="20"/>
          <w:szCs w:val="20"/>
        </w:rPr>
        <w:t>631)</w:t>
      </w:r>
      <w:r w:rsidRPr="00000FBD">
        <w:rPr>
          <w:bCs/>
          <w:color w:val="000000"/>
          <w:sz w:val="20"/>
          <w:szCs w:val="20"/>
        </w:rPr>
        <w:t>.</w:t>
      </w:r>
      <w:r w:rsidRPr="00000FBD">
        <w:rPr>
          <w:bCs/>
          <w:color w:val="000000"/>
          <w:sz w:val="20"/>
          <w:szCs w:val="20"/>
        </w:rPr>
        <w:t xml:space="preserve">       </w:t>
      </w:r>
    </w:p>
    <w:p w:rsidR="00065586" w:rsidRPr="00000FBD" w:rsidRDefault="00065586" w:rsidP="00000FBD">
      <w:pPr>
        <w:pStyle w:val="Tekstpodstawowywcity"/>
        <w:numPr>
          <w:ilvl w:val="0"/>
          <w:numId w:val="1"/>
        </w:numPr>
        <w:tabs>
          <w:tab w:val="left" w:pos="540"/>
        </w:tabs>
        <w:ind w:left="360"/>
        <w:rPr>
          <w:bCs/>
          <w:color w:val="000000"/>
          <w:sz w:val="20"/>
          <w:szCs w:val="20"/>
        </w:rPr>
      </w:pPr>
      <w:r w:rsidRPr="00000FBD">
        <w:rPr>
          <w:bCs/>
          <w:color w:val="000000"/>
          <w:sz w:val="20"/>
          <w:szCs w:val="20"/>
        </w:rPr>
        <w:t>Regulamin studiów PPWSZ w Nowym Targu</w:t>
      </w:r>
      <w:r w:rsidR="00000FBD">
        <w:rPr>
          <w:bCs/>
          <w:color w:val="000000"/>
          <w:sz w:val="20"/>
          <w:szCs w:val="20"/>
        </w:rPr>
        <w:t xml:space="preserve"> -</w:t>
      </w:r>
      <w:r w:rsidRPr="00000FBD">
        <w:rPr>
          <w:bCs/>
          <w:color w:val="000000"/>
          <w:sz w:val="20"/>
          <w:szCs w:val="20"/>
        </w:rPr>
        <w:t xml:space="preserve"> załącznik do Uchwały nr 10/2015 Senatu Podhalańskiej Państwowej Wyższej Szkoły Zawodowej w Nowym Targu z dnia 24 kwietnia 2015 r</w:t>
      </w:r>
      <w:r w:rsidRPr="00000FBD">
        <w:rPr>
          <w:bCs/>
          <w:i/>
          <w:color w:val="000000"/>
          <w:sz w:val="20"/>
          <w:szCs w:val="20"/>
        </w:rPr>
        <w:t>. w/s uchwa</w:t>
      </w:r>
      <w:r w:rsidRPr="00000FBD">
        <w:rPr>
          <w:bCs/>
          <w:i/>
          <w:color w:val="000000"/>
          <w:sz w:val="20"/>
          <w:szCs w:val="20"/>
        </w:rPr>
        <w:t>lenia  Regulaminu studiów PPWSZ.</w:t>
      </w:r>
    </w:p>
    <w:p w:rsidR="00065586" w:rsidRPr="00000FBD" w:rsidRDefault="00065586" w:rsidP="00000FBD">
      <w:pPr>
        <w:pStyle w:val="Tekstpodstawowywcity"/>
        <w:tabs>
          <w:tab w:val="left" w:pos="540"/>
        </w:tabs>
        <w:spacing w:line="240" w:lineRule="auto"/>
        <w:ind w:left="0"/>
        <w:rPr>
          <w:rFonts w:ascii="Garamond" w:hAnsi="Garamond"/>
          <w:b/>
          <w:bCs/>
          <w:sz w:val="22"/>
          <w:szCs w:val="22"/>
        </w:rPr>
      </w:pPr>
      <w:r w:rsidRPr="00000FBD">
        <w:rPr>
          <w:rFonts w:ascii="Garamond" w:hAnsi="Garamond"/>
          <w:b/>
          <w:bCs/>
          <w:sz w:val="22"/>
          <w:szCs w:val="22"/>
        </w:rPr>
        <w:t>Postanowienia ogólne:</w:t>
      </w:r>
    </w:p>
    <w:p w:rsidR="00065586" w:rsidRPr="00000FBD" w:rsidRDefault="00065586" w:rsidP="00000FBD">
      <w:pPr>
        <w:numPr>
          <w:ilvl w:val="0"/>
          <w:numId w:val="2"/>
        </w:numPr>
        <w:jc w:val="both"/>
        <w:rPr>
          <w:sz w:val="22"/>
          <w:szCs w:val="22"/>
        </w:rPr>
      </w:pPr>
      <w:r w:rsidRPr="00000FBD">
        <w:rPr>
          <w:sz w:val="22"/>
          <w:szCs w:val="22"/>
        </w:rPr>
        <w:t>Przedmiotem oceny jest weryfikacja osiągnięcia przez studenta efektów ks</w:t>
      </w:r>
      <w:r w:rsidRPr="00000FBD">
        <w:rPr>
          <w:sz w:val="22"/>
          <w:szCs w:val="22"/>
        </w:rPr>
        <w:t>ztałcenia                                           w dziedzinie wiedzy, umiejętności praktycznych</w:t>
      </w:r>
      <w:r w:rsidRPr="00000FBD">
        <w:rPr>
          <w:sz w:val="22"/>
          <w:szCs w:val="22"/>
        </w:rPr>
        <w:t xml:space="preserve"> oraz kompetencji społecznych nabytych podczas całego toku stud</w:t>
      </w:r>
      <w:r w:rsidRPr="00000FBD">
        <w:rPr>
          <w:sz w:val="22"/>
          <w:szCs w:val="22"/>
        </w:rPr>
        <w:t xml:space="preserve">iów na kierunku pielęgniarstwo </w:t>
      </w:r>
      <w:r w:rsidRPr="00000FBD">
        <w:rPr>
          <w:sz w:val="22"/>
          <w:szCs w:val="22"/>
        </w:rPr>
        <w:t xml:space="preserve">i wynikających z zawodowych funkcji pielęgniarki. </w:t>
      </w:r>
    </w:p>
    <w:p w:rsidR="00065586" w:rsidRPr="00000FBD" w:rsidRDefault="00065586" w:rsidP="00000FBD">
      <w:pPr>
        <w:numPr>
          <w:ilvl w:val="0"/>
          <w:numId w:val="2"/>
        </w:numPr>
        <w:rPr>
          <w:sz w:val="22"/>
          <w:szCs w:val="22"/>
        </w:rPr>
      </w:pPr>
      <w:r w:rsidRPr="00000FBD">
        <w:rPr>
          <w:sz w:val="22"/>
          <w:szCs w:val="22"/>
        </w:rPr>
        <w:t>Do egzaminu dyplomowego- część praktyczna przystępuje student, który uzyskał:</w:t>
      </w:r>
    </w:p>
    <w:p w:rsidR="00065586" w:rsidRPr="00000FBD" w:rsidRDefault="00065586" w:rsidP="00000FBD">
      <w:pPr>
        <w:numPr>
          <w:ilvl w:val="0"/>
          <w:numId w:val="3"/>
        </w:numPr>
        <w:rPr>
          <w:sz w:val="22"/>
          <w:szCs w:val="22"/>
        </w:rPr>
      </w:pPr>
      <w:r w:rsidRPr="00000FBD">
        <w:rPr>
          <w:sz w:val="22"/>
          <w:szCs w:val="22"/>
        </w:rPr>
        <w:t>zaliczenie z przedmiotów i obowiązujących praktyk (wakacyjnych i semestralnych),</w:t>
      </w:r>
    </w:p>
    <w:p w:rsidR="00065586" w:rsidRPr="00000FBD" w:rsidRDefault="00065586" w:rsidP="00000FBD">
      <w:pPr>
        <w:numPr>
          <w:ilvl w:val="0"/>
          <w:numId w:val="3"/>
        </w:numPr>
        <w:rPr>
          <w:sz w:val="22"/>
          <w:szCs w:val="22"/>
        </w:rPr>
      </w:pPr>
      <w:r w:rsidRPr="00000FBD">
        <w:rPr>
          <w:sz w:val="22"/>
          <w:szCs w:val="22"/>
        </w:rPr>
        <w:t>uzyskał pozytywne wyniki z wszystkich egzaminów i zaliczeń z oceną przedmiotów/ modułów objętych planem studiów,</w:t>
      </w:r>
    </w:p>
    <w:p w:rsidR="00065586" w:rsidRPr="00000FBD" w:rsidRDefault="00065586" w:rsidP="00000FBD">
      <w:pPr>
        <w:numPr>
          <w:ilvl w:val="0"/>
          <w:numId w:val="3"/>
        </w:numPr>
        <w:rPr>
          <w:sz w:val="22"/>
          <w:szCs w:val="22"/>
        </w:rPr>
      </w:pPr>
      <w:r w:rsidRPr="00000FBD">
        <w:rPr>
          <w:sz w:val="22"/>
          <w:szCs w:val="22"/>
        </w:rPr>
        <w:t xml:space="preserve">zaliczenie </w:t>
      </w:r>
      <w:r w:rsidRPr="00000FBD">
        <w:rPr>
          <w:sz w:val="22"/>
          <w:szCs w:val="22"/>
        </w:rPr>
        <w:t xml:space="preserve">wszystkich efektów kształcenia (kompetencji </w:t>
      </w:r>
      <w:r w:rsidRPr="00000FBD">
        <w:rPr>
          <w:sz w:val="22"/>
          <w:szCs w:val="22"/>
        </w:rPr>
        <w:t xml:space="preserve">pielęgniarskich) na zajęciach praktycznych i praktykach zawodowych potwierdzone wpisem w „Dzienniku zaliczeń efektów kształcenia na zajęciach praktycznych i praktykach zawodowych” </w:t>
      </w:r>
    </w:p>
    <w:p w:rsidR="00065586" w:rsidRPr="00000FBD" w:rsidRDefault="00065586" w:rsidP="00000FBD">
      <w:pPr>
        <w:numPr>
          <w:ilvl w:val="0"/>
          <w:numId w:val="2"/>
        </w:numPr>
        <w:rPr>
          <w:sz w:val="22"/>
          <w:szCs w:val="22"/>
        </w:rPr>
      </w:pPr>
      <w:r w:rsidRPr="00000FBD">
        <w:rPr>
          <w:sz w:val="22"/>
          <w:szCs w:val="22"/>
        </w:rPr>
        <w:t>Egzamin dyplomowy – część praktyczna przeprowadza komisja egzaminacyjna powołana przez Dyrektora Instytutu w składzie:</w:t>
      </w:r>
    </w:p>
    <w:p w:rsidR="00065586" w:rsidRPr="00000FBD" w:rsidRDefault="00065586" w:rsidP="00000FBD">
      <w:pPr>
        <w:numPr>
          <w:ilvl w:val="0"/>
          <w:numId w:val="4"/>
        </w:numPr>
        <w:rPr>
          <w:sz w:val="22"/>
          <w:szCs w:val="22"/>
        </w:rPr>
      </w:pPr>
      <w:r w:rsidRPr="00000FBD">
        <w:rPr>
          <w:sz w:val="22"/>
          <w:szCs w:val="22"/>
        </w:rPr>
        <w:t>przewodniczący komisji egzaminacyjnej,</w:t>
      </w:r>
    </w:p>
    <w:p w:rsidR="00065586" w:rsidRPr="00000FBD" w:rsidRDefault="00065586" w:rsidP="00000FBD">
      <w:pPr>
        <w:numPr>
          <w:ilvl w:val="0"/>
          <w:numId w:val="4"/>
        </w:numPr>
        <w:rPr>
          <w:sz w:val="22"/>
          <w:szCs w:val="22"/>
        </w:rPr>
      </w:pPr>
      <w:r w:rsidRPr="00000FBD">
        <w:rPr>
          <w:sz w:val="22"/>
          <w:szCs w:val="22"/>
        </w:rPr>
        <w:t xml:space="preserve">trzech </w:t>
      </w:r>
      <w:r w:rsidRPr="00000FBD">
        <w:rPr>
          <w:sz w:val="22"/>
          <w:szCs w:val="22"/>
        </w:rPr>
        <w:t>nauczycieli akademickich posiadających prawo wykonywania zawodu pielęgniarki i doświadczenie w danej dziedzinie pielęgniarstwa (jeden nauczyciel jako egzaminator)</w:t>
      </w:r>
    </w:p>
    <w:p w:rsidR="00065586" w:rsidRPr="00000FBD" w:rsidRDefault="00065586" w:rsidP="00000FBD">
      <w:pPr>
        <w:numPr>
          <w:ilvl w:val="0"/>
          <w:numId w:val="2"/>
        </w:numPr>
        <w:rPr>
          <w:sz w:val="22"/>
          <w:szCs w:val="22"/>
        </w:rPr>
      </w:pPr>
      <w:r w:rsidRPr="00000FBD">
        <w:rPr>
          <w:sz w:val="22"/>
          <w:szCs w:val="22"/>
        </w:rPr>
        <w:t>Przewodniczący Komisji Egzaminacyjnej:</w:t>
      </w:r>
    </w:p>
    <w:p w:rsidR="00065586" w:rsidRPr="00000FBD" w:rsidRDefault="00065586" w:rsidP="00000FBD">
      <w:pPr>
        <w:numPr>
          <w:ilvl w:val="0"/>
          <w:numId w:val="5"/>
        </w:numPr>
        <w:rPr>
          <w:sz w:val="22"/>
          <w:szCs w:val="22"/>
        </w:rPr>
      </w:pPr>
      <w:r w:rsidRPr="00000FBD">
        <w:rPr>
          <w:sz w:val="22"/>
          <w:szCs w:val="22"/>
        </w:rPr>
        <w:t xml:space="preserve">zatwierdza zadania egzaminacyjne, </w:t>
      </w:r>
    </w:p>
    <w:p w:rsidR="00065586" w:rsidRPr="00000FBD" w:rsidRDefault="00065586" w:rsidP="00000FBD">
      <w:pPr>
        <w:numPr>
          <w:ilvl w:val="0"/>
          <w:numId w:val="5"/>
        </w:numPr>
        <w:rPr>
          <w:sz w:val="22"/>
          <w:szCs w:val="22"/>
        </w:rPr>
      </w:pPr>
      <w:r w:rsidRPr="00000FBD">
        <w:rPr>
          <w:sz w:val="22"/>
          <w:szCs w:val="22"/>
        </w:rPr>
        <w:t xml:space="preserve">czuwa nad prawidłowym przebiegiem egzaminu, </w:t>
      </w:r>
    </w:p>
    <w:p w:rsidR="00065586" w:rsidRPr="00000FBD" w:rsidRDefault="00065586" w:rsidP="00000FBD">
      <w:pPr>
        <w:numPr>
          <w:ilvl w:val="0"/>
          <w:numId w:val="5"/>
        </w:numPr>
        <w:rPr>
          <w:sz w:val="22"/>
          <w:szCs w:val="22"/>
        </w:rPr>
      </w:pPr>
      <w:r w:rsidRPr="00000FBD">
        <w:rPr>
          <w:sz w:val="22"/>
          <w:szCs w:val="22"/>
        </w:rPr>
        <w:t xml:space="preserve">rozstrzyga kwestie sporne powstałe w trakcie egzaminu </w:t>
      </w:r>
    </w:p>
    <w:p w:rsidR="00065586" w:rsidRPr="00000FBD" w:rsidRDefault="00065586" w:rsidP="00000FBD">
      <w:pPr>
        <w:numPr>
          <w:ilvl w:val="0"/>
          <w:numId w:val="2"/>
        </w:numPr>
        <w:rPr>
          <w:sz w:val="22"/>
          <w:szCs w:val="22"/>
        </w:rPr>
      </w:pPr>
      <w:r w:rsidRPr="00000FBD">
        <w:rPr>
          <w:sz w:val="22"/>
          <w:szCs w:val="22"/>
        </w:rPr>
        <w:t>Członkowie Komisji Egzaminacyjnej:</w:t>
      </w:r>
    </w:p>
    <w:p w:rsidR="00065586" w:rsidRPr="00000FBD" w:rsidRDefault="00065586" w:rsidP="00065586">
      <w:pPr>
        <w:numPr>
          <w:ilvl w:val="0"/>
          <w:numId w:val="6"/>
        </w:numPr>
        <w:rPr>
          <w:sz w:val="22"/>
          <w:szCs w:val="22"/>
        </w:rPr>
      </w:pPr>
      <w:r w:rsidRPr="00000FBD">
        <w:rPr>
          <w:sz w:val="22"/>
          <w:szCs w:val="22"/>
        </w:rPr>
        <w:t xml:space="preserve">przygotowują zadania egzaminacyjne, </w:t>
      </w:r>
    </w:p>
    <w:p w:rsidR="00065586" w:rsidRPr="00000FBD" w:rsidRDefault="00065586" w:rsidP="00065586">
      <w:pPr>
        <w:numPr>
          <w:ilvl w:val="0"/>
          <w:numId w:val="6"/>
        </w:numPr>
        <w:rPr>
          <w:sz w:val="22"/>
          <w:szCs w:val="22"/>
        </w:rPr>
      </w:pPr>
      <w:r w:rsidRPr="00000FBD">
        <w:rPr>
          <w:sz w:val="22"/>
          <w:szCs w:val="22"/>
        </w:rPr>
        <w:t xml:space="preserve">oceniają wykonanie zadań egzaminacyjnych oraz wiedzę , umiejętności i kompetencje społeczne zdającego według kryteriów ocen. </w:t>
      </w:r>
    </w:p>
    <w:p w:rsidR="00065586" w:rsidRPr="00000FBD" w:rsidRDefault="00065586" w:rsidP="00065586">
      <w:pPr>
        <w:rPr>
          <w:b/>
          <w:bCs/>
          <w:sz w:val="22"/>
          <w:szCs w:val="22"/>
        </w:rPr>
      </w:pPr>
      <w:r w:rsidRPr="00000FBD">
        <w:rPr>
          <w:b/>
          <w:bCs/>
          <w:sz w:val="22"/>
          <w:szCs w:val="22"/>
        </w:rPr>
        <w:t>Termin egzaminu:</w:t>
      </w:r>
    </w:p>
    <w:p w:rsidR="00065586" w:rsidRPr="00000FBD" w:rsidRDefault="00065586" w:rsidP="00000FBD">
      <w:pPr>
        <w:pStyle w:val="Tekstpodstawowywcity2"/>
        <w:numPr>
          <w:ilvl w:val="2"/>
          <w:numId w:val="6"/>
        </w:numPr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 xml:space="preserve">Egzamin organizuje się w terminach ustalonych przez Dyrektora Instytutu </w:t>
      </w:r>
    </w:p>
    <w:p w:rsidR="00065586" w:rsidRPr="00000FBD" w:rsidRDefault="00065586" w:rsidP="00000FBD">
      <w:pPr>
        <w:pStyle w:val="Tekstpodstawowywcity2"/>
        <w:numPr>
          <w:ilvl w:val="2"/>
          <w:numId w:val="6"/>
        </w:numPr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 xml:space="preserve">Egzamin przeprowadza się po zakończeniu zajęć </w:t>
      </w:r>
      <w:r w:rsidR="00000FBD">
        <w:rPr>
          <w:sz w:val="22"/>
          <w:szCs w:val="22"/>
        </w:rPr>
        <w:t xml:space="preserve">w ostatnim  semestrze studiów </w:t>
      </w:r>
      <w:r w:rsidRPr="00000FBD">
        <w:rPr>
          <w:sz w:val="22"/>
          <w:szCs w:val="22"/>
        </w:rPr>
        <w:t>a egzamin poprawkowy zgodnie z obowiązującym regulaminem studiów.</w:t>
      </w:r>
    </w:p>
    <w:p w:rsidR="00065586" w:rsidRPr="00000FBD" w:rsidRDefault="00065586" w:rsidP="00000FBD">
      <w:pPr>
        <w:pStyle w:val="Tekstpodstawowywcity2"/>
        <w:numPr>
          <w:ilvl w:val="2"/>
          <w:numId w:val="6"/>
        </w:numPr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 xml:space="preserve">Po zakończeniu egzaminu Przewodniczący komisji egzaminacyjnej przekazuje Dyrektorowi Instytutu wypełnione protokoły egzaminacyjne wraz z całą dokumentacją przebiegu egzaminu. </w:t>
      </w:r>
    </w:p>
    <w:p w:rsidR="00065586" w:rsidRPr="00000FBD" w:rsidRDefault="00065586" w:rsidP="00000FBD">
      <w:pPr>
        <w:pStyle w:val="Tekstpodstawowywcity2"/>
        <w:numPr>
          <w:ilvl w:val="2"/>
          <w:numId w:val="6"/>
        </w:numPr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Dokumentację egzaminu przechowuje się w aktach Uczelni, według zasad określonych odrębnymi przepisami.</w:t>
      </w:r>
    </w:p>
    <w:p w:rsidR="00000FBD" w:rsidRDefault="00000FBD" w:rsidP="00000FBD">
      <w:pPr>
        <w:jc w:val="both"/>
        <w:rPr>
          <w:b/>
          <w:bCs/>
          <w:sz w:val="22"/>
          <w:szCs w:val="22"/>
        </w:rPr>
      </w:pPr>
    </w:p>
    <w:p w:rsidR="00065586" w:rsidRPr="00000FBD" w:rsidRDefault="00065586" w:rsidP="00000FBD">
      <w:pPr>
        <w:jc w:val="both"/>
        <w:rPr>
          <w:sz w:val="22"/>
          <w:szCs w:val="22"/>
        </w:rPr>
      </w:pPr>
      <w:r w:rsidRPr="00000FBD">
        <w:rPr>
          <w:b/>
          <w:bCs/>
          <w:sz w:val="22"/>
          <w:szCs w:val="22"/>
        </w:rPr>
        <w:t>Przebieg egzaminu praktycznego</w:t>
      </w:r>
      <w:r w:rsidRPr="00000FBD">
        <w:rPr>
          <w:sz w:val="22"/>
          <w:szCs w:val="22"/>
        </w:rPr>
        <w:t>: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284"/>
        <w:jc w:val="both"/>
        <w:rPr>
          <w:sz w:val="22"/>
          <w:szCs w:val="22"/>
        </w:rPr>
      </w:pPr>
      <w:r w:rsidRPr="00000FBD">
        <w:rPr>
          <w:sz w:val="22"/>
          <w:szCs w:val="22"/>
        </w:rPr>
        <w:t xml:space="preserve">Egzamin polega na rozwiązaniu przez studenta, metodą procesu pielęgnowania, zadania egzaminacyjnego sformułowanego w sposób problemowy, wymagający od </w:t>
      </w:r>
      <w:r w:rsidR="00000FBD" w:rsidRPr="00000FBD">
        <w:rPr>
          <w:sz w:val="22"/>
          <w:szCs w:val="22"/>
        </w:rPr>
        <w:t xml:space="preserve">studenta zastosowania wiedzy, </w:t>
      </w:r>
      <w:r w:rsidRPr="00000FBD">
        <w:rPr>
          <w:sz w:val="22"/>
          <w:szCs w:val="22"/>
        </w:rPr>
        <w:t>umiejętności i kompetencji społecznych nabytych podczas całego toku studiów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284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Egzamin przeprowadza się z trzech podstawowych dziedzin pielęgniarstwa: interny</w:t>
      </w:r>
      <w:r w:rsidR="00000FBD" w:rsidRPr="00000FBD">
        <w:rPr>
          <w:sz w:val="22"/>
          <w:szCs w:val="22"/>
        </w:rPr>
        <w:t xml:space="preserve"> </w:t>
      </w:r>
      <w:r w:rsidR="00000FBD">
        <w:rPr>
          <w:sz w:val="22"/>
          <w:szCs w:val="22"/>
        </w:rPr>
        <w:t xml:space="preserve">                                    </w:t>
      </w:r>
      <w:r w:rsidRPr="00000FBD">
        <w:rPr>
          <w:sz w:val="22"/>
          <w:szCs w:val="22"/>
        </w:rPr>
        <w:t>i pielęgniarstwa internistycznego, chirurgii i</w:t>
      </w:r>
      <w:r w:rsidR="00000FBD" w:rsidRPr="00000FBD">
        <w:rPr>
          <w:sz w:val="22"/>
          <w:szCs w:val="22"/>
        </w:rPr>
        <w:t xml:space="preserve"> pielęgniarstwa chirurgicznego </w:t>
      </w:r>
      <w:r w:rsidR="00000FBD">
        <w:rPr>
          <w:sz w:val="22"/>
          <w:szCs w:val="22"/>
        </w:rPr>
        <w:t xml:space="preserve">oraz pediatrii                           </w:t>
      </w:r>
      <w:r w:rsidRPr="00000FBD">
        <w:rPr>
          <w:sz w:val="22"/>
          <w:szCs w:val="22"/>
        </w:rPr>
        <w:t>i pielęgniarstwa pediatrycznego.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lastRenderedPageBreak/>
        <w:t>Wybór dziedziny pielęgniarstwa i zadania egzaminacyjnego odbywa się drogą losową.</w:t>
      </w:r>
    </w:p>
    <w:p w:rsidR="00065586" w:rsidRPr="00000FBD" w:rsidRDefault="00000FBD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Siedem dni</w:t>
      </w:r>
      <w:r w:rsidR="00065586" w:rsidRPr="00000FBD">
        <w:rPr>
          <w:sz w:val="22"/>
          <w:szCs w:val="22"/>
        </w:rPr>
        <w:t xml:space="preserve"> przed planowanym egzaminem studenci w obecności Przewodniczącego</w:t>
      </w:r>
      <w:r w:rsidRPr="00000FBD">
        <w:rPr>
          <w:sz w:val="22"/>
          <w:szCs w:val="22"/>
        </w:rPr>
        <w:t xml:space="preserve">                     </w:t>
      </w:r>
      <w:r w:rsidR="00065586" w:rsidRPr="00000FBD">
        <w:rPr>
          <w:sz w:val="22"/>
          <w:szCs w:val="22"/>
        </w:rPr>
        <w:t xml:space="preserve">  i Członków Komisji losują dziedzinę pielęgniarstwa, z której otrzymają zadanie egzaminacyjne.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Studenci na egzamin zgłaszają się z dokumentem potwierdzającym tożsamość i dokumentem potwierdzającym wylosowaną dziedzinę pielęgniarstwa.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Przed rozpoczęciem egzaminu Komisja przygotowuje zadania egzaminacyjne do losowania.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Rozpoczynając egzamin Przewodniczący Komisji/ Egzaminator  przedstawia tok pracy studenta.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Zadanie egzaminacyjne student losuje bezpośrednio w dniu egzaminu.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rPr>
          <w:sz w:val="22"/>
          <w:szCs w:val="22"/>
        </w:rPr>
      </w:pPr>
      <w:r w:rsidRPr="00000FBD">
        <w:rPr>
          <w:sz w:val="22"/>
          <w:szCs w:val="22"/>
        </w:rPr>
        <w:t>Zadanie egzaminacyjne polega na:</w:t>
      </w:r>
    </w:p>
    <w:p w:rsidR="00065586" w:rsidRPr="00000FBD" w:rsidRDefault="00065586" w:rsidP="00000FBD">
      <w:pPr>
        <w:numPr>
          <w:ilvl w:val="0"/>
          <w:numId w:val="8"/>
        </w:numPr>
        <w:tabs>
          <w:tab w:val="clear" w:pos="1776"/>
        </w:tabs>
        <w:ind w:left="709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doko</w:t>
      </w:r>
      <w:r w:rsidR="00000FBD" w:rsidRPr="00000FBD">
        <w:rPr>
          <w:sz w:val="22"/>
          <w:szCs w:val="22"/>
        </w:rPr>
        <w:t>naniu oceny sytuacji zdrowotnej</w:t>
      </w:r>
      <w:r w:rsidRPr="00000FBD">
        <w:rPr>
          <w:sz w:val="22"/>
          <w:szCs w:val="22"/>
        </w:rPr>
        <w:t xml:space="preserve"> chorego, rozpoznaniu problemów pielęgnacyjnych, określeniu celów op</w:t>
      </w:r>
      <w:r w:rsidR="00000FBD" w:rsidRPr="00000FBD">
        <w:rPr>
          <w:sz w:val="22"/>
          <w:szCs w:val="22"/>
        </w:rPr>
        <w:t xml:space="preserve">ieki, zaplanowaniu i wykonaniu </w:t>
      </w:r>
      <w:r w:rsidRPr="00000FBD">
        <w:rPr>
          <w:sz w:val="22"/>
          <w:szCs w:val="22"/>
        </w:rPr>
        <w:t>działań zmierzających do rozwiązania problemów pacjenta, ocenie efektów zastosowanych działań,</w:t>
      </w:r>
    </w:p>
    <w:p w:rsidR="00065586" w:rsidRPr="00000FBD" w:rsidRDefault="00065586" w:rsidP="00000FBD">
      <w:pPr>
        <w:numPr>
          <w:ilvl w:val="0"/>
          <w:numId w:val="8"/>
        </w:numPr>
        <w:tabs>
          <w:tab w:val="clear" w:pos="1776"/>
        </w:tabs>
        <w:ind w:left="709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dokonaniu zapisu w otrzymanej dokumentacji egzaminacyjnej,</w:t>
      </w:r>
    </w:p>
    <w:p w:rsidR="00065586" w:rsidRPr="00000FBD" w:rsidRDefault="00065586" w:rsidP="00065586">
      <w:pPr>
        <w:numPr>
          <w:ilvl w:val="0"/>
          <w:numId w:val="8"/>
        </w:numPr>
        <w:tabs>
          <w:tab w:val="clear" w:pos="1776"/>
        </w:tabs>
        <w:ind w:left="709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ustnej relacji z rozwiązania zadania egzaminacyjnego, od</w:t>
      </w:r>
      <w:r w:rsidR="00000FBD" w:rsidRPr="00000FBD">
        <w:rPr>
          <w:sz w:val="22"/>
          <w:szCs w:val="22"/>
        </w:rPr>
        <w:t>powiedzi</w:t>
      </w:r>
      <w:r w:rsidRPr="00000FBD">
        <w:rPr>
          <w:sz w:val="22"/>
          <w:szCs w:val="22"/>
        </w:rPr>
        <w:t xml:space="preserve"> na pytania Komisji</w:t>
      </w:r>
      <w:r w:rsidR="00000FBD">
        <w:rPr>
          <w:sz w:val="22"/>
          <w:szCs w:val="22"/>
        </w:rPr>
        <w:t xml:space="preserve">                       </w:t>
      </w:r>
      <w:r w:rsidRPr="00000FBD">
        <w:rPr>
          <w:sz w:val="22"/>
          <w:szCs w:val="22"/>
        </w:rPr>
        <w:t xml:space="preserve"> i samoocenie studenta.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Praca studenta w trakcie realizacji zadania egzaminacyjnego obserwowana jest przez członków Komisji.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W trakcie tr</w:t>
      </w:r>
      <w:r w:rsidR="00000FBD" w:rsidRPr="00000FBD">
        <w:rPr>
          <w:sz w:val="22"/>
          <w:szCs w:val="22"/>
        </w:rPr>
        <w:t>wania egzaminu  student udziela</w:t>
      </w:r>
      <w:r w:rsidRPr="00000FBD">
        <w:rPr>
          <w:sz w:val="22"/>
          <w:szCs w:val="22"/>
        </w:rPr>
        <w:t xml:space="preserve"> odpowiedzi na pytania członków Komisji obejmujące problematykę zadania egzaminacyjnego oraz z zakresu efektów kształcenia nabytych w całym toku studiów. 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Student zdał egzamin praktycz</w:t>
      </w:r>
      <w:r w:rsidR="00000FBD" w:rsidRPr="00000FBD">
        <w:rPr>
          <w:sz w:val="22"/>
          <w:szCs w:val="22"/>
        </w:rPr>
        <w:t>ny jeśli uzyskał liczbę punktów</w:t>
      </w:r>
      <w:r w:rsidRPr="00000FBD">
        <w:rPr>
          <w:sz w:val="22"/>
          <w:szCs w:val="22"/>
        </w:rPr>
        <w:t xml:space="preserve"> zgodnie z przyjętymi w Instytuc</w:t>
      </w:r>
      <w:r w:rsidR="00000FBD" w:rsidRPr="00000FBD">
        <w:rPr>
          <w:sz w:val="22"/>
          <w:szCs w:val="22"/>
        </w:rPr>
        <w:t>ie Nauk o zdrowiu kryteriami oceny</w:t>
      </w:r>
      <w:r w:rsidRPr="00000FBD">
        <w:rPr>
          <w:sz w:val="22"/>
          <w:szCs w:val="22"/>
        </w:rPr>
        <w:t xml:space="preserve"> </w:t>
      </w:r>
      <w:r w:rsidR="00000FBD" w:rsidRPr="00000FBD">
        <w:rPr>
          <w:sz w:val="22"/>
          <w:szCs w:val="22"/>
        </w:rPr>
        <w:t xml:space="preserve">egzaminu dyplomowego – część </w:t>
      </w:r>
      <w:r w:rsidRPr="00000FBD">
        <w:rPr>
          <w:sz w:val="22"/>
          <w:szCs w:val="22"/>
        </w:rPr>
        <w:t>praktyczna.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Egzamin ocenia się w stopniach według skali obowią</w:t>
      </w:r>
      <w:r w:rsidR="00000FBD" w:rsidRPr="00000FBD">
        <w:rPr>
          <w:sz w:val="22"/>
          <w:szCs w:val="22"/>
        </w:rPr>
        <w:t>zującej w regulaminie studiów</w:t>
      </w:r>
    </w:p>
    <w:p w:rsidR="00065586" w:rsidRPr="00000FBD" w:rsidRDefault="00000FBD" w:rsidP="00000FBD">
      <w:pPr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PPWSZ w Nowym Targu (</w:t>
      </w:r>
      <w:r w:rsidR="00065586" w:rsidRPr="00000FBD">
        <w:rPr>
          <w:sz w:val="22"/>
          <w:szCs w:val="22"/>
        </w:rPr>
        <w:t>bardzo dobra, plus do</w:t>
      </w:r>
      <w:r>
        <w:rPr>
          <w:sz w:val="22"/>
          <w:szCs w:val="22"/>
        </w:rPr>
        <w:t xml:space="preserve">bra, dobra, plus dostateczna, </w:t>
      </w:r>
      <w:r w:rsidR="00065586" w:rsidRPr="00000FBD">
        <w:rPr>
          <w:sz w:val="22"/>
          <w:szCs w:val="22"/>
        </w:rPr>
        <w:t>dostateczna, niedostateczna).</w:t>
      </w:r>
    </w:p>
    <w:p w:rsidR="00065586" w:rsidRPr="00000FBD" w:rsidRDefault="00065586" w:rsidP="00000FBD">
      <w:pPr>
        <w:numPr>
          <w:ilvl w:val="0"/>
          <w:numId w:val="7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 xml:space="preserve"> Z przebiegu egzaminu praktycznego sporządza się protokół indywidualny i zbiorczy, zawierający wyniki egzaminu oraz wszystkie ważne okoliczności,</w:t>
      </w:r>
      <w:r w:rsidR="00000FBD" w:rsidRPr="00000FBD">
        <w:rPr>
          <w:sz w:val="22"/>
          <w:szCs w:val="22"/>
        </w:rPr>
        <w:t xml:space="preserve"> jakie zaszły w czasie trwania </w:t>
      </w:r>
      <w:r w:rsidRPr="00000FBD">
        <w:rPr>
          <w:sz w:val="22"/>
          <w:szCs w:val="22"/>
        </w:rPr>
        <w:t xml:space="preserve">egzaminu. </w:t>
      </w:r>
    </w:p>
    <w:p w:rsidR="00065586" w:rsidRPr="00000FBD" w:rsidRDefault="00065586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Po zakończeniu egzaminu Przewodniczący lub egzaminator  podsumowuje jego prze</w:t>
      </w:r>
      <w:r w:rsidR="00000FBD" w:rsidRPr="00000FBD">
        <w:rPr>
          <w:sz w:val="22"/>
          <w:szCs w:val="22"/>
        </w:rPr>
        <w:t xml:space="preserve">bieg </w:t>
      </w:r>
      <w:r w:rsidR="00000FBD">
        <w:rPr>
          <w:sz w:val="22"/>
          <w:szCs w:val="22"/>
        </w:rPr>
        <w:t xml:space="preserve">                       </w:t>
      </w:r>
      <w:r w:rsidR="00000FBD" w:rsidRPr="00000FBD">
        <w:rPr>
          <w:sz w:val="22"/>
          <w:szCs w:val="22"/>
        </w:rPr>
        <w:t>i ogłasza wyniki egzaminu.</w:t>
      </w:r>
    </w:p>
    <w:p w:rsidR="00065586" w:rsidRPr="00000FBD" w:rsidRDefault="00000FBD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 xml:space="preserve">Student, który z przyczyn </w:t>
      </w:r>
      <w:r w:rsidR="00065586" w:rsidRPr="00000FBD">
        <w:rPr>
          <w:sz w:val="22"/>
          <w:szCs w:val="22"/>
        </w:rPr>
        <w:t xml:space="preserve">usprawiedliwionych (potwierdzone zaświadczeniem </w:t>
      </w:r>
      <w:r w:rsidRPr="00000FBD">
        <w:rPr>
          <w:sz w:val="22"/>
          <w:szCs w:val="22"/>
        </w:rPr>
        <w:t>odpowiedniej, co do zdarzenia, instytucji</w:t>
      </w:r>
      <w:r w:rsidR="00065586" w:rsidRPr="00000FBD">
        <w:rPr>
          <w:sz w:val="22"/>
          <w:szCs w:val="22"/>
        </w:rPr>
        <w:t xml:space="preserve">) nie przystąpił do egzaminu może przystąpić do egzaminu w terminie dodatkowym ustalonym przez Dyrektora Instytutu. Student, który przerwał egzamin otrzymuje ocenę niedostateczną. </w:t>
      </w:r>
    </w:p>
    <w:p w:rsidR="00065586" w:rsidRPr="00000FBD" w:rsidRDefault="00065586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Nieprzystąpienie do egzaminu dyplomowego uznane przez Dyrektora Instytutu z</w:t>
      </w:r>
      <w:r w:rsidR="00000FBD" w:rsidRPr="00000FBD">
        <w:rPr>
          <w:sz w:val="22"/>
          <w:szCs w:val="22"/>
        </w:rPr>
        <w:t xml:space="preserve">a nieusprawiedliwione powoduje </w:t>
      </w:r>
      <w:r w:rsidRPr="00000FBD">
        <w:rPr>
          <w:sz w:val="22"/>
          <w:szCs w:val="22"/>
        </w:rPr>
        <w:t>utratę pierwszego terminu egzaminu.</w:t>
      </w:r>
      <w:r w:rsidR="00000FBD" w:rsidRPr="00000FBD">
        <w:rPr>
          <w:sz w:val="22"/>
          <w:szCs w:val="22"/>
        </w:rPr>
        <w:t xml:space="preserve"> Dyrektor Instytutu  wyznacza </w:t>
      </w:r>
      <w:r w:rsidRPr="00000FBD">
        <w:rPr>
          <w:sz w:val="22"/>
          <w:szCs w:val="22"/>
        </w:rPr>
        <w:t>drugi</w:t>
      </w:r>
      <w:r w:rsidR="00000FBD" w:rsidRPr="00000FBD">
        <w:rPr>
          <w:sz w:val="22"/>
          <w:szCs w:val="22"/>
        </w:rPr>
        <w:t xml:space="preserve"> termin</w:t>
      </w:r>
      <w:r w:rsidRPr="00000FBD">
        <w:rPr>
          <w:sz w:val="22"/>
          <w:szCs w:val="22"/>
        </w:rPr>
        <w:t xml:space="preserve"> egzaminu jako ostateczny</w:t>
      </w:r>
      <w:r w:rsidR="00000FBD" w:rsidRPr="00000FBD">
        <w:rPr>
          <w:sz w:val="22"/>
          <w:szCs w:val="22"/>
        </w:rPr>
        <w:t>.</w:t>
      </w:r>
    </w:p>
    <w:p w:rsidR="00065586" w:rsidRPr="00000FBD" w:rsidRDefault="00065586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Nieusprawiedliwiona nieobecność na egzaminie skutkuje wpisaniem do protokołu oceny niedostatecznej w pierwszym terminie.</w:t>
      </w:r>
    </w:p>
    <w:p w:rsidR="00065586" w:rsidRPr="00000FBD" w:rsidRDefault="00065586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Od oceny ustalonej zgodnie z niniejszym regulaminem i kryteriami oceny egzaminu nie przysługuje odwołanie. Kwestie sporne między studentami a komisją egzaminacyjną, wynikające ze stosowania przepisów dotyczących przeprowadzania egzaminu rozstrzyga ostatecznie, podczas trwania egzaminu, Przewodniczący Komisji.</w:t>
      </w:r>
    </w:p>
    <w:p w:rsidR="00065586" w:rsidRPr="00000FBD" w:rsidRDefault="00065586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Student, który zdał egzamin dyplomowy –część praktyczna może przystąpić do egzaminu dyplomowego –część teoretyczna.</w:t>
      </w:r>
    </w:p>
    <w:p w:rsidR="00065586" w:rsidRPr="00000FBD" w:rsidRDefault="00065586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 xml:space="preserve">Dyplom licencjata pielęgniarstwa uzyskuje student po uzyskaniu pozytywnych ocen z egzaminu dyplomowego - część praktyczna i teoretyczna.  </w:t>
      </w:r>
    </w:p>
    <w:p w:rsidR="00065586" w:rsidRPr="00000FBD" w:rsidRDefault="00065586" w:rsidP="00000FBD">
      <w:pPr>
        <w:pStyle w:val="Tekstpodstawowywcity2"/>
        <w:numPr>
          <w:ilvl w:val="0"/>
          <w:numId w:val="7"/>
        </w:numPr>
        <w:tabs>
          <w:tab w:val="clear" w:pos="720"/>
          <w:tab w:val="num" w:pos="3240"/>
        </w:tabs>
        <w:ind w:left="426"/>
        <w:jc w:val="both"/>
        <w:rPr>
          <w:sz w:val="22"/>
          <w:szCs w:val="22"/>
        </w:rPr>
      </w:pPr>
      <w:r w:rsidRPr="00000FBD">
        <w:rPr>
          <w:sz w:val="22"/>
          <w:szCs w:val="22"/>
        </w:rPr>
        <w:t>Na ocenę zamieszczoną w dyplomie ukończenia</w:t>
      </w:r>
      <w:r w:rsidR="00000FBD" w:rsidRPr="00000FBD">
        <w:rPr>
          <w:sz w:val="22"/>
          <w:szCs w:val="22"/>
        </w:rPr>
        <w:t xml:space="preserve"> studiów </w:t>
      </w:r>
      <w:r w:rsidRPr="00000FBD">
        <w:rPr>
          <w:sz w:val="22"/>
          <w:szCs w:val="22"/>
        </w:rPr>
        <w:t>składa się:</w:t>
      </w:r>
    </w:p>
    <w:p w:rsidR="00065586" w:rsidRPr="00000FBD" w:rsidRDefault="00065586" w:rsidP="00065586">
      <w:pPr>
        <w:pStyle w:val="Tekstpodstawowywcity2"/>
        <w:numPr>
          <w:ilvl w:val="0"/>
          <w:numId w:val="5"/>
        </w:numPr>
        <w:jc w:val="both"/>
        <w:rPr>
          <w:sz w:val="22"/>
          <w:szCs w:val="22"/>
        </w:rPr>
      </w:pPr>
      <w:r w:rsidRPr="00000FBD">
        <w:rPr>
          <w:sz w:val="22"/>
          <w:szCs w:val="22"/>
        </w:rPr>
        <w:t>średnia arytmetyczna ocen z egzaminów i zaliczeń z całego okresu studiów, z uwzględnieniem ocen niedostatecznych, stanowiąca 60% oceny</w:t>
      </w:r>
    </w:p>
    <w:p w:rsidR="00065586" w:rsidRPr="00000FBD" w:rsidRDefault="00065586" w:rsidP="00065586">
      <w:pPr>
        <w:pStyle w:val="Tekstpodstawowywcity2"/>
        <w:numPr>
          <w:ilvl w:val="0"/>
          <w:numId w:val="5"/>
        </w:numPr>
        <w:jc w:val="both"/>
        <w:rPr>
          <w:sz w:val="22"/>
          <w:szCs w:val="22"/>
        </w:rPr>
      </w:pPr>
      <w:r w:rsidRPr="00000FBD">
        <w:rPr>
          <w:sz w:val="22"/>
          <w:szCs w:val="22"/>
        </w:rPr>
        <w:t>ocena pracy dyplomowej, stanowiąca 20% oceny</w:t>
      </w:r>
    </w:p>
    <w:p w:rsidR="00065586" w:rsidRPr="00000FBD" w:rsidRDefault="00065586" w:rsidP="00065586">
      <w:pPr>
        <w:pStyle w:val="Tekstpodstawowywcity2"/>
        <w:numPr>
          <w:ilvl w:val="0"/>
          <w:numId w:val="5"/>
        </w:numPr>
        <w:jc w:val="both"/>
        <w:rPr>
          <w:sz w:val="22"/>
          <w:szCs w:val="22"/>
        </w:rPr>
      </w:pPr>
      <w:r w:rsidRPr="00000FBD">
        <w:rPr>
          <w:sz w:val="22"/>
          <w:szCs w:val="22"/>
        </w:rPr>
        <w:t>ocena egzaminu dyplomowego, stanowiąca 20% oceny (w tym ocena</w:t>
      </w:r>
      <w:r w:rsidR="00000FBD" w:rsidRPr="00000FBD">
        <w:rPr>
          <w:sz w:val="22"/>
          <w:szCs w:val="22"/>
        </w:rPr>
        <w:t xml:space="preserve"> z egzaminu dyplomowego- część </w:t>
      </w:r>
      <w:r w:rsidRPr="00000FBD">
        <w:rPr>
          <w:sz w:val="22"/>
          <w:szCs w:val="22"/>
        </w:rPr>
        <w:t>praktyczna -stanowi 10%, ocena egzaminu dyplomowego – część teoretyczna- stanowi 10%).</w:t>
      </w:r>
    </w:p>
    <w:p w:rsidR="00000FBD" w:rsidRDefault="00000FBD" w:rsidP="00000FBD">
      <w:pPr>
        <w:ind w:left="3540" w:firstLine="708"/>
        <w:rPr>
          <w:sz w:val="20"/>
          <w:szCs w:val="20"/>
        </w:rPr>
      </w:pPr>
    </w:p>
    <w:p w:rsidR="00000FBD" w:rsidRDefault="00000FBD" w:rsidP="00000FBD">
      <w:pPr>
        <w:ind w:left="3540" w:firstLine="708"/>
        <w:rPr>
          <w:sz w:val="20"/>
          <w:szCs w:val="20"/>
        </w:rPr>
      </w:pPr>
      <w:bookmarkStart w:id="0" w:name="_GoBack"/>
      <w:bookmarkEnd w:id="0"/>
    </w:p>
    <w:p w:rsidR="00065586" w:rsidRPr="00000FBD" w:rsidRDefault="00065586" w:rsidP="00000FBD">
      <w:pPr>
        <w:ind w:left="3540" w:firstLine="708"/>
        <w:rPr>
          <w:sz w:val="20"/>
          <w:szCs w:val="20"/>
        </w:rPr>
      </w:pPr>
      <w:r w:rsidRPr="00000FBD">
        <w:rPr>
          <w:sz w:val="20"/>
          <w:szCs w:val="20"/>
        </w:rPr>
        <w:t>Niniejszy regulamin zatwierdzam dnia:</w:t>
      </w:r>
      <w:r w:rsidR="00000FBD" w:rsidRPr="00000FBD">
        <w:rPr>
          <w:sz w:val="20"/>
          <w:szCs w:val="20"/>
        </w:rPr>
        <w:t>………………….</w:t>
      </w:r>
    </w:p>
    <w:p w:rsidR="00065586" w:rsidRPr="00000FBD" w:rsidRDefault="00065586" w:rsidP="00000FBD">
      <w:pPr>
        <w:ind w:left="1416"/>
        <w:rPr>
          <w:sz w:val="20"/>
          <w:szCs w:val="20"/>
        </w:rPr>
      </w:pPr>
    </w:p>
    <w:p w:rsidR="00051053" w:rsidRPr="00000FBD" w:rsidRDefault="00065586" w:rsidP="00000FBD">
      <w:pPr>
        <w:ind w:left="3540" w:firstLine="708"/>
        <w:rPr>
          <w:sz w:val="20"/>
          <w:szCs w:val="20"/>
        </w:rPr>
      </w:pPr>
      <w:r w:rsidRPr="00000FBD">
        <w:rPr>
          <w:sz w:val="20"/>
          <w:szCs w:val="20"/>
        </w:rPr>
        <w:t>(pieczęć i podpis Dyrektora Instytutu  Nauk o Zdrowiu )</w:t>
      </w:r>
    </w:p>
    <w:sectPr w:rsidR="00051053" w:rsidRPr="00000FBD" w:rsidSect="00000FBD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0B6C"/>
    <w:multiLevelType w:val="hybridMultilevel"/>
    <w:tmpl w:val="5AE8FD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49B7B7C"/>
    <w:multiLevelType w:val="hybridMultilevel"/>
    <w:tmpl w:val="1A0488D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2DB52ADA"/>
    <w:multiLevelType w:val="hybridMultilevel"/>
    <w:tmpl w:val="664872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64"/>
        </w:tabs>
        <w:ind w:left="50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84"/>
        </w:tabs>
        <w:ind w:left="578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04"/>
        </w:tabs>
        <w:ind w:left="6504" w:hanging="360"/>
      </w:pPr>
      <w:rPr>
        <w:rFonts w:ascii="Wingdings" w:hAnsi="Wingdings" w:hint="default"/>
      </w:rPr>
    </w:lvl>
  </w:abstractNum>
  <w:abstractNum w:abstractNumId="3">
    <w:nsid w:val="32064B52"/>
    <w:multiLevelType w:val="hybridMultilevel"/>
    <w:tmpl w:val="F15268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D2CD24">
      <w:start w:val="1"/>
      <w:numFmt w:val="decimal"/>
      <w:lvlText w:val="%3."/>
      <w:lvlJc w:val="left"/>
      <w:pPr>
        <w:tabs>
          <w:tab w:val="num" w:pos="2385"/>
        </w:tabs>
        <w:ind w:left="2385" w:hanging="405"/>
      </w:pPr>
      <w:rPr>
        <w:rFonts w:cs="Times New Roman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686FC">
      <w:start w:val="1"/>
      <w:numFmt w:val="bullet"/>
      <w:lvlText w:val=""/>
      <w:lvlJc w:val="left"/>
      <w:pPr>
        <w:tabs>
          <w:tab w:val="num" w:pos="3597"/>
        </w:tabs>
        <w:ind w:left="3597" w:hanging="357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976D97"/>
    <w:multiLevelType w:val="hybridMultilevel"/>
    <w:tmpl w:val="144C1A12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>
    <w:nsid w:val="466268DF"/>
    <w:multiLevelType w:val="hybridMultilevel"/>
    <w:tmpl w:val="4FB8DD0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4E5A0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E1129C7"/>
    <w:multiLevelType w:val="hybridMultilevel"/>
    <w:tmpl w:val="1A0488D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4796DC3"/>
    <w:multiLevelType w:val="hybridMultilevel"/>
    <w:tmpl w:val="20B63414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86"/>
    <w:rsid w:val="00000FBD"/>
    <w:rsid w:val="00051053"/>
    <w:rsid w:val="00065586"/>
    <w:rsid w:val="00E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58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065586"/>
    <w:pPr>
      <w:spacing w:line="360" w:lineRule="auto"/>
      <w:ind w:left="70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65586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065586"/>
    <w:pPr>
      <w:ind w:left="720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065586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58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065586"/>
    <w:pPr>
      <w:spacing w:line="360" w:lineRule="auto"/>
      <w:ind w:left="70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65586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065586"/>
    <w:pPr>
      <w:ind w:left="720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065586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1035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cp:lastPrinted>2015-11-04T09:38:00Z</cp:lastPrinted>
  <dcterms:created xsi:type="dcterms:W3CDTF">2015-11-04T08:56:00Z</dcterms:created>
  <dcterms:modified xsi:type="dcterms:W3CDTF">2015-11-04T09:39:00Z</dcterms:modified>
</cp:coreProperties>
</file>