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BFA" w:rsidRPr="00407BFA" w:rsidRDefault="00407BFA" w:rsidP="00407BFA">
      <w:r w:rsidRPr="00407BFA">
        <w:rPr>
          <w:b/>
          <w:bCs/>
        </w:rPr>
        <w:t>Nowy Targ: Dostawa sprzętu komputerowego dla Podhalańskiej Państwowej Wyższej Szkoły Zawodowej z siedzibą w Nowym Targu, ul. Kokoszków 71</w:t>
      </w:r>
      <w:r w:rsidRPr="00407BFA">
        <w:br/>
      </w:r>
      <w:r w:rsidRPr="00407BFA">
        <w:rPr>
          <w:b/>
          <w:bCs/>
        </w:rPr>
        <w:t>Numer ogłoszenia: 61807 - 2014; data zamieszczenia: 24.03.2014</w:t>
      </w:r>
      <w:r w:rsidRPr="00407BFA">
        <w:br/>
        <w:t>OGŁOSZENIE O ZAMÓWIENIU - dostawy</w:t>
      </w:r>
    </w:p>
    <w:p w:rsidR="00407BFA" w:rsidRPr="00407BFA" w:rsidRDefault="00407BFA" w:rsidP="00407BFA">
      <w:r w:rsidRPr="00407BFA">
        <w:rPr>
          <w:b/>
          <w:bCs/>
        </w:rPr>
        <w:t>Zamieszczanie ogłoszenia:</w:t>
      </w:r>
      <w:r w:rsidRPr="00407BFA">
        <w:t xml:space="preserve"> obowiązkowe.</w:t>
      </w:r>
    </w:p>
    <w:p w:rsidR="00407BFA" w:rsidRPr="00407BFA" w:rsidRDefault="00407BFA" w:rsidP="00407BFA">
      <w:r w:rsidRPr="00407BFA">
        <w:rPr>
          <w:b/>
          <w:bCs/>
        </w:rPr>
        <w:t>Ogłoszenie dotyczy:</w:t>
      </w:r>
      <w:r w:rsidRPr="00407BFA">
        <w:t xml:space="preserve"> zamówienia publicznego.</w:t>
      </w:r>
    </w:p>
    <w:p w:rsidR="00407BFA" w:rsidRPr="00407BFA" w:rsidRDefault="00407BFA" w:rsidP="00407BFA">
      <w:pPr>
        <w:rPr>
          <w:b/>
          <w:bCs/>
          <w:u w:val="single"/>
        </w:rPr>
      </w:pPr>
      <w:r w:rsidRPr="00407BFA">
        <w:rPr>
          <w:b/>
          <w:bCs/>
          <w:u w:val="single"/>
        </w:rPr>
        <w:t>SEKCJA I: ZAMAWIAJĄCY</w:t>
      </w:r>
    </w:p>
    <w:p w:rsidR="00407BFA" w:rsidRPr="00407BFA" w:rsidRDefault="00407BFA" w:rsidP="00407BFA">
      <w:r w:rsidRPr="00407BFA">
        <w:rPr>
          <w:b/>
          <w:bCs/>
        </w:rPr>
        <w:t>I. 1) NAZWA I ADRES:</w:t>
      </w:r>
      <w:r w:rsidRPr="00407BFA">
        <w:t xml:space="preserve"> Podhalańska Państwowa Wyższa Szkoła Zawodowa w Nowym Targu , ul. Kokoszków 71, 34-400 Nowy Targ, woj. małopolskie, tel. 018 2610709, faks 108 2610708.</w:t>
      </w:r>
    </w:p>
    <w:p w:rsidR="00407BFA" w:rsidRPr="00407BFA" w:rsidRDefault="00407BFA" w:rsidP="00407BFA">
      <w:r w:rsidRPr="00407BFA">
        <w:rPr>
          <w:b/>
          <w:bCs/>
        </w:rPr>
        <w:t>I. 2) RODZAJ ZAMAWIAJĄCEGO:</w:t>
      </w:r>
      <w:r w:rsidRPr="00407BFA">
        <w:t xml:space="preserve"> Uczelnia publiczna.</w:t>
      </w:r>
    </w:p>
    <w:p w:rsidR="00407BFA" w:rsidRPr="00407BFA" w:rsidRDefault="00407BFA" w:rsidP="00407BFA">
      <w:pPr>
        <w:rPr>
          <w:b/>
          <w:bCs/>
          <w:u w:val="single"/>
        </w:rPr>
      </w:pPr>
      <w:r w:rsidRPr="00407BFA">
        <w:rPr>
          <w:b/>
          <w:bCs/>
          <w:u w:val="single"/>
        </w:rPr>
        <w:t>SEKCJA II: PRZEDMIOT ZAMÓWIENIA</w:t>
      </w:r>
    </w:p>
    <w:p w:rsidR="00407BFA" w:rsidRPr="00407BFA" w:rsidRDefault="00407BFA" w:rsidP="00407BFA">
      <w:r w:rsidRPr="00407BFA">
        <w:rPr>
          <w:b/>
          <w:bCs/>
        </w:rPr>
        <w:t>II.1) OKREŚLENIE PRZEDMIOTU ZAMÓWIENIA</w:t>
      </w:r>
    </w:p>
    <w:p w:rsidR="00407BFA" w:rsidRPr="00407BFA" w:rsidRDefault="00407BFA" w:rsidP="00407BFA">
      <w:r w:rsidRPr="00407BFA">
        <w:rPr>
          <w:b/>
          <w:bCs/>
        </w:rPr>
        <w:t>II.1.1) Nazwa nadana zamówieniu przez zamawiającego:</w:t>
      </w:r>
      <w:r w:rsidRPr="00407BFA">
        <w:t xml:space="preserve"> Dostawa sprzętu komputerowego dla Podhalańskiej Państwowej Wyższej Szkoły Zawodowej z siedzibą w Nowym Targu, ul. Kokoszków 71.</w:t>
      </w:r>
    </w:p>
    <w:p w:rsidR="00407BFA" w:rsidRPr="00407BFA" w:rsidRDefault="00407BFA" w:rsidP="00407BFA">
      <w:r w:rsidRPr="00407BFA">
        <w:rPr>
          <w:b/>
          <w:bCs/>
        </w:rPr>
        <w:t>II.1.2) Rodzaj zamówienia:</w:t>
      </w:r>
      <w:r w:rsidRPr="00407BFA">
        <w:t xml:space="preserve"> dostawy.</w:t>
      </w:r>
    </w:p>
    <w:p w:rsidR="00407BFA" w:rsidRPr="00407BFA" w:rsidRDefault="00407BFA" w:rsidP="00407BFA">
      <w:r w:rsidRPr="00407BFA">
        <w:rPr>
          <w:b/>
          <w:bCs/>
        </w:rPr>
        <w:t>II.1.4) Określenie przedmiotu oraz wielkości lub zakresu zamówienia:</w:t>
      </w:r>
      <w:r w:rsidRPr="00407BFA">
        <w:t xml:space="preserve"> Przedmiotem zamówienia jest dostawa sprzętu komputerowego dla Podhalańskiej Państwowej Wyższej Szkoły Zawodowej w Nowym Targu, z siedzibą w Nowym Targu, ul. Kokoszków 71. Zamówienie obejmuje: - dostawę, wniesienie, montaż i uruchomienie przedmiotu zamówienia wraz z transportem do Podhalańskiej Państwowej Wyższej Szkoły Zawodowej w Nowym Targu; - instalację wymaganych oprogramowań zapewniających prawidłowe współdziałanie przedmiotu zamówienia. Dostarczone urządzenia muszą być fabrycznie nowe, nieużywane, bez wad i uszkodzeń i wyprodukowane nie wcześniej niż w 2013 r. , pochodzić z bieżącej produkcji oraz muszą posiadać dokumenty wymagane obowiązującymi przepisami tj. ustawą z dnia 30 sierpnia 2002 r. o systemie oceny zgodności (</w:t>
      </w:r>
      <w:proofErr w:type="spellStart"/>
      <w:r w:rsidRPr="00407BFA">
        <w:t>t.j</w:t>
      </w:r>
      <w:proofErr w:type="spellEnd"/>
      <w:r w:rsidRPr="00407BFA">
        <w:t xml:space="preserve">. Dz. U. z 2010 r. nr 138, poz. 935 z </w:t>
      </w:r>
      <w:proofErr w:type="spellStart"/>
      <w:r w:rsidRPr="00407BFA">
        <w:t>późn</w:t>
      </w:r>
      <w:proofErr w:type="spellEnd"/>
      <w:r w:rsidRPr="00407BFA">
        <w:t xml:space="preserve">. zm.) potwierdzające oznakowanie CE (deklaracja zgodności lub certyfikat CE). Do urządzeń winna być dołączona szczegółowa instrukcja obsługi w języku polskim oraz karty gwarancyjne.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zawarte są we wzorze umowy stanowiącym załącznik nr 5 do </w:t>
      </w:r>
      <w:proofErr w:type="spellStart"/>
      <w:r w:rsidRPr="00407BFA">
        <w:t>siwz</w:t>
      </w:r>
      <w:proofErr w:type="spellEnd"/>
      <w:r w:rsidRPr="00407BFA">
        <w:t xml:space="preserve">. Wymagane minimalne okresy gwarancji i warunki świadczenia serwisu gwarancyjnego na dostarczony sprzęt wskazane są w szczegółowym opisie przedmiotu zamówienia oraz wzorze umowy stanowiącym załącznik nr 5 do </w:t>
      </w:r>
      <w:proofErr w:type="spellStart"/>
      <w:r w:rsidRPr="00407BFA">
        <w:t>siwz</w:t>
      </w:r>
      <w:proofErr w:type="spellEnd"/>
      <w:r w:rsidRPr="00407BFA">
        <w:t xml:space="preserve">. Szczegółowy opis przedmiotu zamówienia został zawarty w zał. nr 7. do </w:t>
      </w:r>
      <w:proofErr w:type="spellStart"/>
      <w:r w:rsidRPr="00407BFA">
        <w:t>siwz</w:t>
      </w:r>
      <w:proofErr w:type="spellEnd"/>
      <w:r w:rsidRPr="00407BFA">
        <w:t>.</w:t>
      </w:r>
    </w:p>
    <w:p w:rsidR="00407BFA" w:rsidRPr="00407BFA" w:rsidRDefault="00407BFA" w:rsidP="00407BFA">
      <w:r w:rsidRPr="00407BFA">
        <w:rPr>
          <w:b/>
          <w:bCs/>
        </w:rPr>
        <w:t>II.1.6) Wspólny Słownik Zamówień (CPV):</w:t>
      </w:r>
      <w:r w:rsidRPr="00407BFA">
        <w:t xml:space="preserve"> 30.23.60.00-2.</w:t>
      </w:r>
    </w:p>
    <w:p w:rsidR="00407BFA" w:rsidRPr="00407BFA" w:rsidRDefault="00407BFA" w:rsidP="00407BFA">
      <w:r w:rsidRPr="00407BFA">
        <w:rPr>
          <w:b/>
          <w:bCs/>
        </w:rPr>
        <w:t>II.1.7) Czy dopuszcza się złożenie oferty częściowej:</w:t>
      </w:r>
      <w:r w:rsidRPr="00407BFA">
        <w:t xml:space="preserve"> tak, liczba części: 5.</w:t>
      </w:r>
    </w:p>
    <w:p w:rsidR="00407BFA" w:rsidRPr="00407BFA" w:rsidRDefault="00407BFA" w:rsidP="00407BFA">
      <w:r w:rsidRPr="00407BFA">
        <w:rPr>
          <w:b/>
          <w:bCs/>
        </w:rPr>
        <w:lastRenderedPageBreak/>
        <w:t>II.1.8) Czy dopuszcza się złożenie oferty wariantowej:</w:t>
      </w:r>
      <w:r w:rsidRPr="00407BFA">
        <w:t xml:space="preserve"> nie.</w:t>
      </w:r>
    </w:p>
    <w:p w:rsidR="00407BFA" w:rsidRPr="00407BFA" w:rsidRDefault="00407BFA" w:rsidP="00407BFA"/>
    <w:p w:rsidR="00407BFA" w:rsidRPr="00407BFA" w:rsidRDefault="00407BFA" w:rsidP="00407BFA">
      <w:r w:rsidRPr="00407BFA">
        <w:rPr>
          <w:b/>
          <w:bCs/>
        </w:rPr>
        <w:t>II.2) CZAS TRWANIA ZAMÓWIENIA LUB TERMIN WYKONANIA:</w:t>
      </w:r>
      <w:r w:rsidRPr="00407BFA">
        <w:t xml:space="preserve"> Okres w dniach: 21.</w:t>
      </w:r>
    </w:p>
    <w:p w:rsidR="00407BFA" w:rsidRPr="00407BFA" w:rsidRDefault="00407BFA" w:rsidP="00407BFA">
      <w:pPr>
        <w:rPr>
          <w:b/>
          <w:bCs/>
          <w:u w:val="single"/>
        </w:rPr>
      </w:pPr>
      <w:r w:rsidRPr="00407BFA">
        <w:rPr>
          <w:b/>
          <w:bCs/>
          <w:u w:val="single"/>
        </w:rPr>
        <w:t>SEKCJA III: INFORMACJE O CHARAKTERZE PRAWNYM, EKONOMICZNYM, FINANSOWYM I TECHNICZNYM</w:t>
      </w:r>
    </w:p>
    <w:p w:rsidR="00407BFA" w:rsidRPr="00407BFA" w:rsidRDefault="00407BFA" w:rsidP="00407BFA">
      <w:r w:rsidRPr="00407BFA">
        <w:rPr>
          <w:b/>
          <w:bCs/>
        </w:rPr>
        <w:t>III.1) WADIUM</w:t>
      </w:r>
    </w:p>
    <w:p w:rsidR="00407BFA" w:rsidRPr="00407BFA" w:rsidRDefault="00407BFA" w:rsidP="00407BFA">
      <w:r w:rsidRPr="00407BFA">
        <w:rPr>
          <w:b/>
          <w:bCs/>
        </w:rPr>
        <w:t>Informacja na temat wadium:</w:t>
      </w:r>
      <w:r w:rsidRPr="00407BFA">
        <w:t xml:space="preserve"> Zamawiający nie wymaga wniesienia wadium</w:t>
      </w:r>
    </w:p>
    <w:p w:rsidR="00407BFA" w:rsidRPr="00407BFA" w:rsidRDefault="00407BFA" w:rsidP="00407BFA">
      <w:r w:rsidRPr="00407BFA">
        <w:rPr>
          <w:b/>
          <w:bCs/>
        </w:rPr>
        <w:t>III.2) ZALICZKI</w:t>
      </w:r>
    </w:p>
    <w:p w:rsidR="00407BFA" w:rsidRPr="00407BFA" w:rsidRDefault="00407BFA" w:rsidP="00407BFA">
      <w:r w:rsidRPr="00407BFA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407BFA" w:rsidRPr="00407BFA" w:rsidRDefault="00407BFA" w:rsidP="00407BFA">
      <w:r w:rsidRPr="00407BFA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407BFA" w:rsidRPr="00407BFA" w:rsidRDefault="00407BFA" w:rsidP="00407BFA">
      <w:r w:rsidRPr="00407BFA">
        <w:rPr>
          <w:b/>
          <w:bCs/>
        </w:rPr>
        <w:t>III.4.2) W zakresie potwierdzenia niepodlegania wykluczeniu na podstawie art. 24 ust. 1 ustawy, należy przedłożyć:</w:t>
      </w:r>
    </w:p>
    <w:p w:rsidR="00407BFA" w:rsidRPr="00407BFA" w:rsidRDefault="00407BFA" w:rsidP="00407BFA">
      <w:pPr>
        <w:numPr>
          <w:ilvl w:val="0"/>
          <w:numId w:val="3"/>
        </w:numPr>
      </w:pPr>
      <w:r w:rsidRPr="00407BFA">
        <w:t>oświadczenie o braku podstaw do wykluczenia;</w:t>
      </w:r>
    </w:p>
    <w:p w:rsidR="00407BFA" w:rsidRPr="00407BFA" w:rsidRDefault="00407BFA" w:rsidP="00407BFA">
      <w:pPr>
        <w:numPr>
          <w:ilvl w:val="0"/>
          <w:numId w:val="3"/>
        </w:numPr>
      </w:pPr>
      <w:r w:rsidRPr="00407BFA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407BFA" w:rsidRPr="00407BFA" w:rsidRDefault="00407BFA" w:rsidP="00407BFA">
      <w:pPr>
        <w:numPr>
          <w:ilvl w:val="0"/>
          <w:numId w:val="3"/>
        </w:numPr>
      </w:pPr>
      <w:r w:rsidRPr="00407BFA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407BFA" w:rsidRPr="00407BFA" w:rsidRDefault="00407BFA" w:rsidP="00407BFA">
      <w:r w:rsidRPr="00407BFA">
        <w:t>III.4.3) Dokumenty podmiotów zagranicznych</w:t>
      </w:r>
    </w:p>
    <w:p w:rsidR="00407BFA" w:rsidRPr="00407BFA" w:rsidRDefault="00407BFA" w:rsidP="00407BFA">
      <w:r w:rsidRPr="00407BFA">
        <w:t>Jeżeli wykonawca ma siedzibę lub miejsce zamieszkania poza terytorium Rzeczypospolitej Polskiej, przedkłada:</w:t>
      </w:r>
    </w:p>
    <w:p w:rsidR="00407BFA" w:rsidRPr="00407BFA" w:rsidRDefault="00407BFA" w:rsidP="00407BFA">
      <w:r w:rsidRPr="00407BFA">
        <w:t>III.4.3.1) dokument wystawiony w kraju, w którym ma siedzibę lub miejsce zamieszkania potwierdzający, że:</w:t>
      </w:r>
    </w:p>
    <w:p w:rsidR="00407BFA" w:rsidRPr="00407BFA" w:rsidRDefault="00407BFA" w:rsidP="00407BFA">
      <w:pPr>
        <w:numPr>
          <w:ilvl w:val="0"/>
          <w:numId w:val="4"/>
        </w:numPr>
      </w:pPr>
      <w:r w:rsidRPr="00407BFA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407BFA" w:rsidRPr="00407BFA" w:rsidRDefault="00407BFA" w:rsidP="00407BFA">
      <w:r w:rsidRPr="00407BFA">
        <w:lastRenderedPageBreak/>
        <w:t>III.4.4) Dokumenty dotyczące przynależności do tej samej grupy kapitałowej</w:t>
      </w:r>
    </w:p>
    <w:p w:rsidR="00407BFA" w:rsidRPr="00407BFA" w:rsidRDefault="00407BFA" w:rsidP="00407BFA">
      <w:pPr>
        <w:numPr>
          <w:ilvl w:val="0"/>
          <w:numId w:val="5"/>
        </w:numPr>
      </w:pPr>
      <w:r w:rsidRPr="00407BFA">
        <w:t>lista podmiotów należących do tej samej grupy kapitałowej w rozumieniu ustawy z dnia 16 lutego 2007 r. o ochronie konkurencji i konsumentów albo informacji o tym, że nie należy do grupy kapitałowej;</w:t>
      </w:r>
    </w:p>
    <w:p w:rsidR="00407BFA" w:rsidRPr="00407BFA" w:rsidRDefault="00407BFA" w:rsidP="00407BFA">
      <w:r w:rsidRPr="00407BFA">
        <w:rPr>
          <w:b/>
          <w:bCs/>
        </w:rPr>
        <w:t>III.6) INNE DOKUMENTY</w:t>
      </w:r>
    </w:p>
    <w:p w:rsidR="00407BFA" w:rsidRPr="00407BFA" w:rsidRDefault="00407BFA" w:rsidP="00407BFA">
      <w:r w:rsidRPr="00407BFA">
        <w:t>Inne dokumenty niewymienione w pkt III.4) albo w pkt III.5)</w:t>
      </w:r>
    </w:p>
    <w:p w:rsidR="00407BFA" w:rsidRPr="00407BFA" w:rsidRDefault="00407BFA" w:rsidP="00407BFA">
      <w:r w:rsidRPr="00407BFA">
        <w:t>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407BFA">
        <w:t>t.j</w:t>
      </w:r>
      <w:proofErr w:type="spellEnd"/>
      <w:r w:rsidRPr="00407BFA">
        <w:t xml:space="preserve">. Dz. U. z 2010 r. nr 138, poz. 935 z </w:t>
      </w:r>
      <w:proofErr w:type="spellStart"/>
      <w:r w:rsidRPr="00407BFA">
        <w:t>późn</w:t>
      </w:r>
      <w:proofErr w:type="spellEnd"/>
      <w:r w:rsidRPr="00407BFA">
        <w:t>. zm.) potwierdzające oznakowanie CE (deklaracja zgodności lub certyfikat CE)</w:t>
      </w:r>
    </w:p>
    <w:p w:rsidR="00407BFA" w:rsidRPr="00407BFA" w:rsidRDefault="00407BFA" w:rsidP="00407BFA">
      <w:pPr>
        <w:rPr>
          <w:b/>
          <w:bCs/>
          <w:u w:val="single"/>
        </w:rPr>
      </w:pPr>
      <w:r w:rsidRPr="00407BFA">
        <w:rPr>
          <w:b/>
          <w:bCs/>
          <w:u w:val="single"/>
        </w:rPr>
        <w:t>SEKCJA IV: PROCEDURA</w:t>
      </w:r>
    </w:p>
    <w:p w:rsidR="00407BFA" w:rsidRPr="00407BFA" w:rsidRDefault="00407BFA" w:rsidP="00407BFA">
      <w:r w:rsidRPr="00407BFA">
        <w:rPr>
          <w:b/>
          <w:bCs/>
        </w:rPr>
        <w:t>IV.1) TRYB UDZIELENIA ZAMÓWIENIA</w:t>
      </w:r>
    </w:p>
    <w:p w:rsidR="00407BFA" w:rsidRPr="00407BFA" w:rsidRDefault="00407BFA" w:rsidP="00407BFA">
      <w:r w:rsidRPr="00407BFA">
        <w:rPr>
          <w:b/>
          <w:bCs/>
        </w:rPr>
        <w:t>IV.1.1) Tryb udzielenia zamówienia:</w:t>
      </w:r>
      <w:r w:rsidRPr="00407BFA">
        <w:t xml:space="preserve"> przetarg nieograniczony.</w:t>
      </w:r>
    </w:p>
    <w:p w:rsidR="00407BFA" w:rsidRPr="00407BFA" w:rsidRDefault="00407BFA" w:rsidP="00407BFA">
      <w:r w:rsidRPr="00407BFA">
        <w:rPr>
          <w:b/>
          <w:bCs/>
        </w:rPr>
        <w:t>IV.2) KRYTERIA OCENY OFERT</w:t>
      </w:r>
    </w:p>
    <w:p w:rsidR="00407BFA" w:rsidRPr="00407BFA" w:rsidRDefault="00407BFA" w:rsidP="00407BFA">
      <w:r w:rsidRPr="00407BFA">
        <w:rPr>
          <w:b/>
          <w:bCs/>
        </w:rPr>
        <w:t xml:space="preserve">IV.2.1) Kryteria oceny ofert: </w:t>
      </w:r>
      <w:r w:rsidRPr="00407BFA">
        <w:t>najniższa cena.</w:t>
      </w:r>
    </w:p>
    <w:p w:rsidR="00407BFA" w:rsidRPr="00407BFA" w:rsidRDefault="00407BFA" w:rsidP="00407BFA">
      <w:r w:rsidRPr="00407BFA">
        <w:rPr>
          <w:b/>
          <w:bCs/>
        </w:rPr>
        <w:t>IV.4) INFORMACJE ADMINISTRACYJNE</w:t>
      </w:r>
    </w:p>
    <w:p w:rsidR="00407BFA" w:rsidRPr="00407BFA" w:rsidRDefault="00407BFA" w:rsidP="00407BFA">
      <w:r w:rsidRPr="00407BFA">
        <w:rPr>
          <w:b/>
          <w:bCs/>
        </w:rPr>
        <w:t>IV.4.1)</w:t>
      </w:r>
      <w:r w:rsidRPr="00407BFA">
        <w:t> </w:t>
      </w:r>
      <w:r w:rsidRPr="00407BFA">
        <w:rPr>
          <w:b/>
          <w:bCs/>
        </w:rPr>
        <w:t>Adres strony internetowej, na której jest dostępna specyfikacja istotnych warunków zamówienia:</w:t>
      </w:r>
      <w:r w:rsidRPr="00407BFA">
        <w:t xml:space="preserve"> www.ppwsz.edu.pl</w:t>
      </w:r>
      <w:r w:rsidRPr="00407BFA">
        <w:br/>
      </w:r>
      <w:r w:rsidRPr="00407BFA">
        <w:rPr>
          <w:b/>
          <w:bCs/>
        </w:rPr>
        <w:t>Specyfikację istotnych warunków zamówienia można uzyskać pod adresem:</w:t>
      </w:r>
      <w:r w:rsidRPr="00407BFA">
        <w:t xml:space="preserve"> Podhalańska Państwowa Wyższa Szkoła Zawodowa w Nowym Targu, 34-400 Nowy Targ, ul. Kokoszków 71.</w:t>
      </w:r>
    </w:p>
    <w:p w:rsidR="00407BFA" w:rsidRPr="00407BFA" w:rsidRDefault="00407BFA" w:rsidP="00407BFA">
      <w:r w:rsidRPr="00407BFA">
        <w:rPr>
          <w:b/>
          <w:bCs/>
        </w:rPr>
        <w:t>IV.4.4) Termin składania wniosków o dopuszczenie do udziału w postępowaniu lub ofert:</w:t>
      </w:r>
      <w:r w:rsidRPr="00407BFA">
        <w:t xml:space="preserve"> 01.04.2014 godzina 12:00, miejsce: Podhalańska Państwowa Wyższa Szkoła Zawodowa w Nowym Targu, 34-400 Nowy Targ, ul. Kokoszków 71 , pok. 308.</w:t>
      </w:r>
    </w:p>
    <w:p w:rsidR="00407BFA" w:rsidRPr="00407BFA" w:rsidRDefault="00407BFA" w:rsidP="00407BFA">
      <w:r w:rsidRPr="00407BFA">
        <w:rPr>
          <w:b/>
          <w:bCs/>
        </w:rPr>
        <w:t>IV.4.5) Termin związania ofertą:</w:t>
      </w:r>
      <w:r w:rsidRPr="00407BFA">
        <w:t xml:space="preserve"> okres w dniach: 30 (od ostatecznego terminu składania ofert).</w:t>
      </w:r>
    </w:p>
    <w:p w:rsidR="00407BFA" w:rsidRPr="00407BFA" w:rsidRDefault="00407BFA" w:rsidP="00407BFA">
      <w:r w:rsidRPr="00407BFA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407BFA">
        <w:t>nie</w:t>
      </w:r>
    </w:p>
    <w:p w:rsidR="00E26355" w:rsidRPr="00E26355" w:rsidRDefault="00E26355" w:rsidP="00E26355">
      <w:pPr>
        <w:rPr>
          <w:vanish/>
        </w:rPr>
      </w:pPr>
      <w:bookmarkStart w:id="0" w:name="_GoBack"/>
      <w:bookmarkEnd w:id="0"/>
      <w:r w:rsidRPr="00E26355">
        <w:rPr>
          <w:vanish/>
        </w:rPr>
        <w:t>Początek formularza</w:t>
      </w:r>
    </w:p>
    <w:p w:rsidR="00E26355" w:rsidRPr="00E26355" w:rsidRDefault="00E26355" w:rsidP="00E26355">
      <w:pPr>
        <w:rPr>
          <w:vanish/>
        </w:rPr>
      </w:pPr>
      <w:r w:rsidRPr="00E26355">
        <w:rPr>
          <w:vanish/>
        </w:rPr>
        <w:t>Dół formularza</w:t>
      </w:r>
    </w:p>
    <w:p w:rsidR="00FF6651" w:rsidRDefault="00FF6651"/>
    <w:sectPr w:rsidR="00FF6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5816"/>
    <w:multiLevelType w:val="multilevel"/>
    <w:tmpl w:val="2DE88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05272B"/>
    <w:multiLevelType w:val="multilevel"/>
    <w:tmpl w:val="C05E7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DE5731"/>
    <w:multiLevelType w:val="multilevel"/>
    <w:tmpl w:val="790E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8872D6"/>
    <w:multiLevelType w:val="multilevel"/>
    <w:tmpl w:val="BDD2A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274D1A"/>
    <w:multiLevelType w:val="multilevel"/>
    <w:tmpl w:val="4926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6B1"/>
    <w:rsid w:val="00407BFA"/>
    <w:rsid w:val="008446B1"/>
    <w:rsid w:val="00975765"/>
    <w:rsid w:val="00E26355"/>
    <w:rsid w:val="00F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4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cp:lastPrinted>2014-03-24T09:57:00Z</cp:lastPrinted>
  <dcterms:created xsi:type="dcterms:W3CDTF">2014-03-24T09:57:00Z</dcterms:created>
  <dcterms:modified xsi:type="dcterms:W3CDTF">2014-03-24T10:43:00Z</dcterms:modified>
</cp:coreProperties>
</file>