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E3" w:rsidRPr="00116FE3" w:rsidRDefault="00116FE3" w:rsidP="00116FE3">
      <w:r w:rsidRPr="00116FE3">
        <w:t>Adres strony internetowej, na której Zamawiający udostępnia Specyfikację Istotnych Warunków Zamówienia:</w:t>
      </w:r>
    </w:p>
    <w:p w:rsidR="00116FE3" w:rsidRPr="00116FE3" w:rsidRDefault="00116FE3" w:rsidP="00116FE3">
      <w:hyperlink r:id="rId6" w:tgtFrame="_blank" w:history="1">
        <w:r w:rsidRPr="00116FE3">
          <w:rPr>
            <w:rStyle w:val="Hipercze"/>
          </w:rPr>
          <w:t>www.ppwsz.edu.pl/zamowienia-publiczne.html</w:t>
        </w:r>
      </w:hyperlink>
    </w:p>
    <w:p w:rsidR="00116FE3" w:rsidRPr="00116FE3" w:rsidRDefault="00116FE3" w:rsidP="00116FE3">
      <w:r w:rsidRPr="00116FE3">
        <w:pict>
          <v:rect id="_x0000_i1025" style="width:0;height:1.5pt" o:hralign="center" o:hrstd="t" o:hrnoshade="t" o:hr="t" fillcolor="black" stroked="f"/>
        </w:pict>
      </w:r>
    </w:p>
    <w:p w:rsidR="00116FE3" w:rsidRPr="00116FE3" w:rsidRDefault="00116FE3" w:rsidP="00116FE3">
      <w:r w:rsidRPr="00116FE3">
        <w:rPr>
          <w:b/>
          <w:bCs/>
        </w:rPr>
        <w:t>Nowy Targ: Wykonanie prac remontowych i zwiększających funkcjonalność Kampusu Kokoszków Podhalańskiej Państwowej Wyższej Szkoły Zawodowej w Nowym Targu, położonego w Nowym Targu, ul. Kokoszków 71</w:t>
      </w:r>
      <w:r w:rsidRPr="00116FE3">
        <w:br/>
      </w:r>
      <w:r w:rsidRPr="00116FE3">
        <w:rPr>
          <w:b/>
          <w:bCs/>
        </w:rPr>
        <w:t>Numer ogłoszenia: 248856 - 2014; data zamieszczenia: 24.07.2014</w:t>
      </w:r>
      <w:r w:rsidRPr="00116FE3">
        <w:br/>
        <w:t>OGŁOSZENIE O ZAMÓWIENIU - roboty budowlane</w:t>
      </w:r>
    </w:p>
    <w:p w:rsidR="00116FE3" w:rsidRPr="00116FE3" w:rsidRDefault="00116FE3" w:rsidP="00116FE3">
      <w:r w:rsidRPr="00116FE3">
        <w:rPr>
          <w:b/>
          <w:bCs/>
        </w:rPr>
        <w:t>Zamieszczanie ogłoszenia:</w:t>
      </w:r>
      <w:r w:rsidRPr="00116FE3">
        <w:t xml:space="preserve"> obowiązkowe.</w:t>
      </w:r>
    </w:p>
    <w:p w:rsidR="00116FE3" w:rsidRPr="00116FE3" w:rsidRDefault="00116FE3" w:rsidP="00116FE3">
      <w:r w:rsidRPr="00116FE3">
        <w:rPr>
          <w:b/>
          <w:bCs/>
        </w:rPr>
        <w:t>Ogłoszenie dotyczy:</w:t>
      </w:r>
      <w:r w:rsidRPr="00116FE3">
        <w:t xml:space="preserve"> zamówienia publicznego.</w:t>
      </w:r>
    </w:p>
    <w:p w:rsidR="00116FE3" w:rsidRPr="00116FE3" w:rsidRDefault="00116FE3" w:rsidP="00116FE3">
      <w:r w:rsidRPr="00116FE3">
        <w:t>SEKCJA I: ZAMAWIAJĄCY</w:t>
      </w:r>
    </w:p>
    <w:p w:rsidR="00116FE3" w:rsidRPr="00116FE3" w:rsidRDefault="00116FE3" w:rsidP="00116FE3">
      <w:r w:rsidRPr="00116FE3">
        <w:rPr>
          <w:b/>
          <w:bCs/>
        </w:rPr>
        <w:t>I. 1) NAZWA I ADRES:</w:t>
      </w:r>
      <w:r w:rsidRPr="00116FE3">
        <w:t xml:space="preserve"> Podhalańska Państwowa Wyższa Szkoła Zawodowa w Nowym Targu , ul. Kokoszków 71, 34-400 Nowy Targ, woj. małopolskie, tel. 018 2610709, faks 108 2610708.</w:t>
      </w:r>
    </w:p>
    <w:p w:rsidR="00116FE3" w:rsidRPr="00116FE3" w:rsidRDefault="00116FE3" w:rsidP="00116FE3">
      <w:r w:rsidRPr="00116FE3">
        <w:rPr>
          <w:b/>
          <w:bCs/>
        </w:rPr>
        <w:t>I. 2) RODZAJ ZAMAWIAJĄCEGO:</w:t>
      </w:r>
      <w:r w:rsidRPr="00116FE3">
        <w:t xml:space="preserve"> Uczelnia publiczna.</w:t>
      </w:r>
    </w:p>
    <w:p w:rsidR="00116FE3" w:rsidRPr="00116FE3" w:rsidRDefault="00116FE3" w:rsidP="00116FE3">
      <w:r w:rsidRPr="00116FE3">
        <w:t>SEKCJA II: PRZEDMIOT ZAMÓWIENIA</w:t>
      </w:r>
    </w:p>
    <w:p w:rsidR="00116FE3" w:rsidRPr="00116FE3" w:rsidRDefault="00116FE3" w:rsidP="00116FE3">
      <w:r w:rsidRPr="00116FE3">
        <w:rPr>
          <w:b/>
          <w:bCs/>
        </w:rPr>
        <w:t>II.1) OKREŚLENIE PRZEDMIOTU ZAMÓWIENIA</w:t>
      </w:r>
    </w:p>
    <w:p w:rsidR="00116FE3" w:rsidRPr="00116FE3" w:rsidRDefault="00116FE3" w:rsidP="00116FE3">
      <w:r w:rsidRPr="00116FE3">
        <w:rPr>
          <w:b/>
          <w:bCs/>
        </w:rPr>
        <w:t>II.1.1) Nazwa nadana zamówieniu przez zamawiającego:</w:t>
      </w:r>
      <w:r w:rsidRPr="00116FE3">
        <w:t xml:space="preserve"> Wykonanie prac remontowych i zwiększających funkcjonalność Kampusu Kokoszków Podhalańskiej Państwowej Wyższej Szkoły Zawodowej w Nowym Targu, położonego w Nowym Targu, ul. Kokoszków 71.</w:t>
      </w:r>
    </w:p>
    <w:p w:rsidR="00116FE3" w:rsidRPr="00116FE3" w:rsidRDefault="00116FE3" w:rsidP="00116FE3">
      <w:r w:rsidRPr="00116FE3">
        <w:rPr>
          <w:b/>
          <w:bCs/>
        </w:rPr>
        <w:t>II.1.2) Rodzaj zamówienia:</w:t>
      </w:r>
      <w:r w:rsidRPr="00116FE3">
        <w:t xml:space="preserve"> roboty budowlane.</w:t>
      </w:r>
    </w:p>
    <w:p w:rsidR="00116FE3" w:rsidRPr="00116FE3" w:rsidRDefault="00116FE3" w:rsidP="00116FE3">
      <w:r w:rsidRPr="00116FE3">
        <w:rPr>
          <w:b/>
          <w:bCs/>
        </w:rPr>
        <w:t>II.1.4) Określenie przedmiotu oraz wielkości lub zakresu zamówienia:</w:t>
      </w:r>
      <w:r w:rsidRPr="00116FE3">
        <w:t xml:space="preserve"> Wykonanie prac remontowych i zwiększających funkcjonalność Kampusu Kokoszków Podhalańskiej Państwowej Wyższej Szkoły Zawodowej w Nowym Targu, położonego w Nowym Targu, ul. Kokoszków 71. Zamówienie składa się z 5 części. Część 1: Zagospodarowanie terenu przed budynkiem Gorce poprzez utwardzenie powierzchni gruntu działki budowlanej nr ewidencyjny 6614/9 - zał. nr 7 do </w:t>
      </w:r>
      <w:proofErr w:type="spellStart"/>
      <w:r w:rsidRPr="00116FE3">
        <w:t>siwz</w:t>
      </w:r>
      <w:proofErr w:type="spellEnd"/>
      <w:r w:rsidRPr="00116FE3">
        <w:t xml:space="preserve">. Część 2: Remont istniejących metalowych paneli ogrodzenia kutego, zamontowanych wzdłuż ul. Kokoszków przed budynkiem Gorce; 8 segmentów o łącznej długości ok. 25 m - zał. nr 7 do </w:t>
      </w:r>
      <w:proofErr w:type="spellStart"/>
      <w:r w:rsidRPr="00116FE3">
        <w:t>siwz</w:t>
      </w:r>
      <w:proofErr w:type="spellEnd"/>
      <w:r w:rsidRPr="00116FE3">
        <w:t xml:space="preserve">. Część 3: Wykonanie zadaszenia ochronnego na konstrukcji stalowej szkieletowej, przy wyjściu z budynku Gorce; długość ok. 17,5 m, szerokość 150 cm - zał. nr 7 do </w:t>
      </w:r>
      <w:proofErr w:type="spellStart"/>
      <w:r w:rsidRPr="00116FE3">
        <w:t>siwz</w:t>
      </w:r>
      <w:proofErr w:type="spellEnd"/>
      <w:r w:rsidRPr="00116FE3">
        <w:t xml:space="preserve">. Część 4: Dostosowanie terenu oraz przeniesienie istniejących szlabanów i zamontowanie nowego, wraz z urządzeniami kontroli dostępu między budynkami Gorce i Tatry, montaż bramy przesuwnej od strony ulicy Kokoszków Boczna - zał. nr 7 do </w:t>
      </w:r>
      <w:proofErr w:type="spellStart"/>
      <w:r w:rsidRPr="00116FE3">
        <w:t>siwz</w:t>
      </w:r>
      <w:proofErr w:type="spellEnd"/>
      <w:r w:rsidRPr="00116FE3">
        <w:t xml:space="preserve">. Część 5: Wykonanie odgrodzenia pomieszczeń archiwum od części biblioteki w magazynie bibliotecznym - zał. nr 7 do </w:t>
      </w:r>
      <w:proofErr w:type="spellStart"/>
      <w:r w:rsidRPr="00116FE3">
        <w:t>siwz</w:t>
      </w:r>
      <w:proofErr w:type="spellEnd"/>
      <w:r w:rsidRPr="00116FE3">
        <w:t xml:space="preserve">. 1. Roboty będą wykonywane w oparciu o dokumentację projektową, przedmiar robót oraz specyfikację techniczną wykonania i odbioru robót budowlanych przedmiotowego budynku, z wszelkimi obowiązującymi aktami prawnymi właściwymi w przedmiocie zamówienia i na warunkach zawartych we wzorze umowy, stanowiącym załącznik nr 5 do </w:t>
      </w:r>
      <w:proofErr w:type="spellStart"/>
      <w:r w:rsidRPr="00116FE3">
        <w:t>siwz</w:t>
      </w:r>
      <w:proofErr w:type="spellEnd"/>
      <w:r w:rsidRPr="00116FE3">
        <w:t xml:space="preserve">. Dokumentacja projektowa, przedmiar robót oraz specyfikacja techniczna wykonania i odbioru robót budowlanych - stanowią zał. nr 7 do </w:t>
      </w:r>
      <w:proofErr w:type="spellStart"/>
      <w:r w:rsidRPr="00116FE3">
        <w:t>siwz</w:t>
      </w:r>
      <w:proofErr w:type="spellEnd"/>
      <w:r w:rsidRPr="00116FE3">
        <w:t xml:space="preserve">. 2. Wymagany okres gwarancji jakości oraz rękojmi za wady, na wykonane roboty i zabudowane materiały wynosi 3 lata, licząc od daty odbioru końcowego. 3. Jeśli w dokumentacji występują: nazwy konkretnego producenta, nazwy konkretnego produktu, </w:t>
      </w:r>
      <w:r w:rsidRPr="00116FE3">
        <w:lastRenderedPageBreak/>
        <w:t xml:space="preserve">należy to traktować jedynie jako pomoc w opisie przedmiotu zamówienia. W każdym przypadku dopuszczalne są produkty równoważne pod względem konstrukcji, materiałów, funkcjonalności - w zakresie opisanym w dokumentacji. 4. Oznaczenie wg CPV: 45000000-7 roboty budowlane, 45233140-2 roboty drogowe, 45421148-3 instalowanie bram, 45233200-1 roboty w zakresie różnych nawierzchni, 45310000-3 roboty instalacyjne elektryczne, 45340000-2 instalowanie ogrodzeń, płotów i sprzętu ochronnego, 45453000-7 roboty remontowe i renowacyjne, 45223220-4 roboty </w:t>
      </w:r>
      <w:proofErr w:type="spellStart"/>
      <w:r w:rsidRPr="00116FE3">
        <w:t>zadaszeniowe</w:t>
      </w:r>
      <w:proofErr w:type="spellEnd"/>
      <w:r w:rsidRPr="00116FE3">
        <w:t>, 45261000-4 wykonywanie pokryć i konstrukcji dachowych oraz podobne roboty, 45261100-5 wykonywanie konstrukcji dachowych, 45210000-2 roboty budowlane w zakresie budynków, 45262500-6 roboty murarskie i murowe, 45442100-8 roboty malarskie, 45262600-7 różne specjalne roboty budowlane, 45262300-4 betonowanie, 45262310-7 zbrojenie, 45410000-4 tynkowanie, 45261210-9 wykonywanie pokryć dachowych, 45260000-7 roboty w zakresie wykonywania pokryć i konstrukcji dachowych i inne podobne roboty specjalistyczne..</w:t>
      </w:r>
    </w:p>
    <w:p w:rsidR="00116FE3" w:rsidRPr="00116FE3" w:rsidRDefault="00116FE3" w:rsidP="00116FE3">
      <w:r w:rsidRPr="00116FE3">
        <w:rPr>
          <w:b/>
          <w:bCs/>
        </w:rPr>
        <w:t>II.1.6) Wspólny Słownik Zamówień (CPV):</w:t>
      </w:r>
      <w:r w:rsidRPr="00116FE3">
        <w:t xml:space="preserve"> 45.00.00.00-7, 45.42.11.48-3, 45.23.32.00-1, 45.31.00.00-3, 45.34.00.00-2, 45.45.30.00-7, 45.22.32.20-4.</w:t>
      </w:r>
    </w:p>
    <w:p w:rsidR="00116FE3" w:rsidRPr="00116FE3" w:rsidRDefault="00116FE3" w:rsidP="00116FE3">
      <w:r w:rsidRPr="00116FE3">
        <w:rPr>
          <w:b/>
          <w:bCs/>
        </w:rPr>
        <w:t>II.1.7) Czy dopuszcza się złożenie oferty częściowej:</w:t>
      </w:r>
      <w:r w:rsidRPr="00116FE3">
        <w:t xml:space="preserve"> tak, liczba części: 5.</w:t>
      </w:r>
    </w:p>
    <w:p w:rsidR="00116FE3" w:rsidRPr="00116FE3" w:rsidRDefault="00116FE3" w:rsidP="00116FE3">
      <w:r w:rsidRPr="00116FE3">
        <w:rPr>
          <w:b/>
          <w:bCs/>
        </w:rPr>
        <w:t>II.1.8) Czy dopuszcza się złożenie oferty wariantowej:</w:t>
      </w:r>
      <w:r w:rsidRPr="00116FE3">
        <w:t xml:space="preserve"> nie.</w:t>
      </w:r>
    </w:p>
    <w:p w:rsidR="00116FE3" w:rsidRPr="00116FE3" w:rsidRDefault="00116FE3" w:rsidP="00116FE3"/>
    <w:p w:rsidR="00116FE3" w:rsidRPr="00116FE3" w:rsidRDefault="00116FE3" w:rsidP="00116FE3">
      <w:r w:rsidRPr="00116FE3">
        <w:rPr>
          <w:b/>
          <w:bCs/>
        </w:rPr>
        <w:t>II.2) CZAS TRWANIA ZAMÓWIENIA LUB TERMIN WYKONANIA:</w:t>
      </w:r>
      <w:r w:rsidRPr="00116FE3">
        <w:t xml:space="preserve"> Zakończenie: 16.09.2014.</w:t>
      </w:r>
    </w:p>
    <w:p w:rsidR="00116FE3" w:rsidRPr="00116FE3" w:rsidRDefault="00116FE3" w:rsidP="00116FE3">
      <w:r w:rsidRPr="00116FE3">
        <w:t>SEKCJA III: INFORMACJE O CHARAKTERZE PRAWNYM, EKONOMICZNYM, FINANSOWYM I TECHNICZNYM</w:t>
      </w:r>
    </w:p>
    <w:p w:rsidR="00116FE3" w:rsidRPr="00116FE3" w:rsidRDefault="00116FE3" w:rsidP="00116FE3">
      <w:r w:rsidRPr="00116FE3">
        <w:rPr>
          <w:b/>
          <w:bCs/>
        </w:rPr>
        <w:t>III.1) WADIUM</w:t>
      </w:r>
    </w:p>
    <w:p w:rsidR="00116FE3" w:rsidRPr="00116FE3" w:rsidRDefault="00116FE3" w:rsidP="00116FE3">
      <w:r w:rsidRPr="00116FE3">
        <w:rPr>
          <w:b/>
          <w:bCs/>
        </w:rPr>
        <w:t>Informacja na temat wadium:</w:t>
      </w:r>
      <w:r w:rsidRPr="00116FE3">
        <w:t xml:space="preserve"> Zamawiający nie wymaga wniesienia wadium.</w:t>
      </w:r>
    </w:p>
    <w:p w:rsidR="00116FE3" w:rsidRPr="00116FE3" w:rsidRDefault="00116FE3" w:rsidP="00116FE3">
      <w:r w:rsidRPr="00116FE3">
        <w:rPr>
          <w:b/>
          <w:bCs/>
        </w:rPr>
        <w:t>III.2) ZALICZKI</w:t>
      </w:r>
    </w:p>
    <w:p w:rsidR="00116FE3" w:rsidRPr="00116FE3" w:rsidRDefault="00116FE3" w:rsidP="00116FE3">
      <w:r w:rsidRPr="00116FE3">
        <w:rPr>
          <w:b/>
          <w:bCs/>
        </w:rPr>
        <w:t>III.3) WARUNKI UDZIAŁU W POSTĘPOWANIU ORAZ OPIS SPOSOBU DOKONYWANIA OCENY SPEŁNIANIA TYCH WARUNKÓW</w:t>
      </w:r>
    </w:p>
    <w:p w:rsidR="00116FE3" w:rsidRPr="00116FE3" w:rsidRDefault="00116FE3" w:rsidP="00116FE3">
      <w:pPr>
        <w:numPr>
          <w:ilvl w:val="0"/>
          <w:numId w:val="1"/>
        </w:numPr>
      </w:pPr>
      <w:r w:rsidRPr="00116FE3">
        <w:rPr>
          <w:b/>
          <w:bCs/>
        </w:rPr>
        <w:t>III.3.2) Wiedza i doświadczenie</w:t>
      </w:r>
    </w:p>
    <w:p w:rsidR="00116FE3" w:rsidRPr="00116FE3" w:rsidRDefault="00116FE3" w:rsidP="00116FE3">
      <w:r w:rsidRPr="00116FE3">
        <w:rPr>
          <w:b/>
          <w:bCs/>
        </w:rPr>
        <w:t>Opis sposobu dokonywania oceny spełniania tego warunku</w:t>
      </w:r>
    </w:p>
    <w:p w:rsidR="00116FE3" w:rsidRPr="00116FE3" w:rsidRDefault="00116FE3" w:rsidP="00116FE3">
      <w:pPr>
        <w:numPr>
          <w:ilvl w:val="1"/>
          <w:numId w:val="1"/>
        </w:numPr>
      </w:pPr>
      <w:r w:rsidRPr="00116FE3">
        <w:t>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jednej roboty budowlanej odpowiadającej swoim rodzajem i wartością robocie budowlanej stanowiącej przedmiot zamówienia. Za robotę budowlaną odpowiadającą swoim rodzajem i wartością robocie budowlanej stanowiącej przedmiot zamówienia uważa się wykonanie robót analogicznych do zamawianych, o wartości co najmniej 30.000,00 zł brutto dla części 1 i 4 zamówienia, 10.000,00 zł brutto dla części 2 i 3 zamówienia, część 5 zamówienia nie jest objęta tym warunkiem. Warunek zostanie oceniony w formule spełnia- nie spełnia.</w:t>
      </w:r>
    </w:p>
    <w:p w:rsidR="00116FE3" w:rsidRPr="00116FE3" w:rsidRDefault="00116FE3" w:rsidP="00116FE3">
      <w:r w:rsidRPr="00116FE3">
        <w:rPr>
          <w:b/>
          <w:bCs/>
        </w:rPr>
        <w:lastRenderedPageBreak/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116FE3" w:rsidRPr="00116FE3" w:rsidRDefault="00116FE3" w:rsidP="00116FE3">
      <w:r w:rsidRPr="00116FE3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116FE3" w:rsidRPr="00116FE3" w:rsidRDefault="00116FE3" w:rsidP="00116FE3">
      <w:pPr>
        <w:numPr>
          <w:ilvl w:val="0"/>
          <w:numId w:val="2"/>
        </w:numPr>
      </w:pPr>
      <w:r w:rsidRPr="00116FE3"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116FE3" w:rsidRPr="00116FE3" w:rsidRDefault="00116FE3" w:rsidP="00116FE3">
      <w:r w:rsidRPr="00116FE3">
        <w:rPr>
          <w:b/>
          <w:bCs/>
        </w:rPr>
        <w:t>III.4.2) W zakresie potwierdzenia niepodlegania wykluczeniu na podstawie art. 24 ust. 1 ustawy, należy przedłożyć:</w:t>
      </w:r>
    </w:p>
    <w:p w:rsidR="00116FE3" w:rsidRPr="00116FE3" w:rsidRDefault="00116FE3" w:rsidP="00116FE3">
      <w:pPr>
        <w:numPr>
          <w:ilvl w:val="0"/>
          <w:numId w:val="3"/>
        </w:numPr>
      </w:pPr>
      <w:r w:rsidRPr="00116FE3">
        <w:t>oświadczenie o braku podstaw do wykluczenia;</w:t>
      </w:r>
    </w:p>
    <w:p w:rsidR="00116FE3" w:rsidRPr="00116FE3" w:rsidRDefault="00116FE3" w:rsidP="00116FE3">
      <w:pPr>
        <w:numPr>
          <w:ilvl w:val="0"/>
          <w:numId w:val="3"/>
        </w:numPr>
      </w:pPr>
      <w:r w:rsidRPr="00116FE3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116FE3" w:rsidRPr="00116FE3" w:rsidRDefault="00116FE3" w:rsidP="00116FE3">
      <w:r w:rsidRPr="00116FE3">
        <w:t>III.4.3) Dokumenty podmiotów zagranicznych</w:t>
      </w:r>
    </w:p>
    <w:p w:rsidR="00116FE3" w:rsidRPr="00116FE3" w:rsidRDefault="00116FE3" w:rsidP="00116FE3">
      <w:r w:rsidRPr="00116FE3">
        <w:t>Jeżeli wykonawca ma siedzibę lub miejsce zamieszkania poza terytorium Rzeczypospolitej Polskiej, przedkłada:</w:t>
      </w:r>
    </w:p>
    <w:p w:rsidR="00116FE3" w:rsidRPr="00116FE3" w:rsidRDefault="00116FE3" w:rsidP="00116FE3">
      <w:r w:rsidRPr="00116FE3">
        <w:t>III.4.3.1) dokument wystawiony w kraju, w którym ma siedzibę lub miejsce zamieszkania potwierdzający, że:</w:t>
      </w:r>
    </w:p>
    <w:p w:rsidR="00116FE3" w:rsidRPr="00116FE3" w:rsidRDefault="00116FE3" w:rsidP="00116FE3">
      <w:pPr>
        <w:numPr>
          <w:ilvl w:val="0"/>
          <w:numId w:val="4"/>
        </w:numPr>
      </w:pPr>
      <w:r w:rsidRPr="00116FE3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116FE3" w:rsidRPr="00116FE3" w:rsidRDefault="00116FE3" w:rsidP="00116FE3">
      <w:r w:rsidRPr="00116FE3">
        <w:t>III.4.4) Dokumenty dotyczące przynależności do tej samej grupy kapitałowej</w:t>
      </w:r>
    </w:p>
    <w:p w:rsidR="00116FE3" w:rsidRPr="00116FE3" w:rsidRDefault="00116FE3" w:rsidP="00116FE3">
      <w:pPr>
        <w:numPr>
          <w:ilvl w:val="0"/>
          <w:numId w:val="5"/>
        </w:numPr>
      </w:pPr>
      <w:r w:rsidRPr="00116FE3">
        <w:t>lista podmiotów należących do tej samej grupy kapitałowej w rozumieniu ustawy z dnia 16 lutego 2007 r. o ochronie konkurencji i konsumentów albo informacji o tym, że nie należy do grupy kapitałowej;</w:t>
      </w:r>
    </w:p>
    <w:p w:rsidR="00116FE3" w:rsidRPr="00116FE3" w:rsidRDefault="00116FE3" w:rsidP="00116FE3">
      <w:r w:rsidRPr="00116FE3">
        <w:t>SEKCJA IV: PROCEDURA</w:t>
      </w:r>
    </w:p>
    <w:p w:rsidR="00116FE3" w:rsidRPr="00116FE3" w:rsidRDefault="00116FE3" w:rsidP="00116FE3">
      <w:r w:rsidRPr="00116FE3">
        <w:rPr>
          <w:b/>
          <w:bCs/>
        </w:rPr>
        <w:t>IV.1) TRYB UDZIELENIA ZAMÓWIENIA</w:t>
      </w:r>
    </w:p>
    <w:p w:rsidR="00116FE3" w:rsidRPr="00116FE3" w:rsidRDefault="00116FE3" w:rsidP="00116FE3">
      <w:r w:rsidRPr="00116FE3">
        <w:rPr>
          <w:b/>
          <w:bCs/>
        </w:rPr>
        <w:t>IV.1.1) Tryb udzielenia zamówienia:</w:t>
      </w:r>
      <w:r w:rsidRPr="00116FE3">
        <w:t xml:space="preserve"> przetarg nieograniczony.</w:t>
      </w:r>
    </w:p>
    <w:p w:rsidR="00116FE3" w:rsidRPr="00116FE3" w:rsidRDefault="00116FE3" w:rsidP="00116FE3">
      <w:r w:rsidRPr="00116FE3">
        <w:rPr>
          <w:b/>
          <w:bCs/>
        </w:rPr>
        <w:t>IV.2) KRYTERIA OCENY OFERT</w:t>
      </w:r>
    </w:p>
    <w:p w:rsidR="00116FE3" w:rsidRPr="00116FE3" w:rsidRDefault="00116FE3" w:rsidP="00116FE3">
      <w:r w:rsidRPr="00116FE3">
        <w:rPr>
          <w:b/>
          <w:bCs/>
        </w:rPr>
        <w:t xml:space="preserve">IV.2.1) Kryteria oceny ofert: </w:t>
      </w:r>
      <w:r w:rsidRPr="00116FE3">
        <w:t>najniższa cena.</w:t>
      </w:r>
    </w:p>
    <w:p w:rsidR="00116FE3" w:rsidRPr="00116FE3" w:rsidRDefault="00116FE3" w:rsidP="00116FE3">
      <w:r w:rsidRPr="00116FE3">
        <w:rPr>
          <w:b/>
          <w:bCs/>
        </w:rPr>
        <w:t>IV.4) INFORMACJE ADMINISTRACYJNE</w:t>
      </w:r>
    </w:p>
    <w:p w:rsidR="00116FE3" w:rsidRPr="00116FE3" w:rsidRDefault="00116FE3" w:rsidP="00116FE3">
      <w:r w:rsidRPr="00116FE3">
        <w:rPr>
          <w:b/>
          <w:bCs/>
        </w:rPr>
        <w:lastRenderedPageBreak/>
        <w:t>IV.4.1)</w:t>
      </w:r>
      <w:r w:rsidRPr="00116FE3">
        <w:t> </w:t>
      </w:r>
      <w:r w:rsidRPr="00116FE3">
        <w:rPr>
          <w:b/>
          <w:bCs/>
        </w:rPr>
        <w:t>Adres strony internetowej, na której jest dostępna specyfikacja istotnych warunków zamówienia:</w:t>
      </w:r>
      <w:r w:rsidRPr="00116FE3">
        <w:t xml:space="preserve"> http://www.ppwsz.edu.pl/zamowienia-publiczne.html</w:t>
      </w:r>
      <w:r w:rsidRPr="00116FE3">
        <w:br/>
      </w:r>
      <w:r w:rsidRPr="00116FE3">
        <w:rPr>
          <w:b/>
          <w:bCs/>
        </w:rPr>
        <w:t>Specyfikację istotnych warunków zamówienia można uzyskać pod adresem:</w:t>
      </w:r>
      <w:r w:rsidRPr="00116FE3">
        <w:t xml:space="preserve"> Podhalańska Państwowa Wyższa Szkoła Zawodowa z siedzibą w Nowym Targu, ul. Kokoszków 71, 34-400 Nowy Targ.</w:t>
      </w:r>
    </w:p>
    <w:p w:rsidR="00116FE3" w:rsidRPr="00116FE3" w:rsidRDefault="00116FE3" w:rsidP="00116FE3">
      <w:r w:rsidRPr="00116FE3">
        <w:rPr>
          <w:b/>
          <w:bCs/>
        </w:rPr>
        <w:t>IV.4.4) Termin składania wniosków o dopuszczenie do udziału w postępowaniu lub ofert:</w:t>
      </w:r>
      <w:r w:rsidRPr="00116FE3">
        <w:t xml:space="preserve"> 08.08.2014 godzina 12:00, miejsce: Oferty należy składać, nie później niż do dnia 08.08.2014 r. do godz. 12:00 w siedzibie Zamawiającego, Nowy Targ ul. Kokoszków 71, w pokoju 215..</w:t>
      </w:r>
    </w:p>
    <w:p w:rsidR="00116FE3" w:rsidRPr="00116FE3" w:rsidRDefault="00116FE3" w:rsidP="00116FE3">
      <w:r w:rsidRPr="00116FE3">
        <w:rPr>
          <w:b/>
          <w:bCs/>
        </w:rPr>
        <w:t>IV.4.5) Termin związania ofertą:</w:t>
      </w:r>
      <w:r w:rsidRPr="00116FE3">
        <w:t xml:space="preserve"> okres w dniach: 30 (od ostatecznego terminu składania ofert).</w:t>
      </w:r>
    </w:p>
    <w:p w:rsidR="00116FE3" w:rsidRPr="00116FE3" w:rsidRDefault="00116FE3" w:rsidP="00116FE3">
      <w:r w:rsidRPr="00116FE3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116FE3">
        <w:t>nie</w:t>
      </w:r>
    </w:p>
    <w:p w:rsidR="00116FE3" w:rsidRPr="00116FE3" w:rsidRDefault="00116FE3" w:rsidP="00116FE3"/>
    <w:p w:rsidR="00160971" w:rsidRDefault="00160971">
      <w:bookmarkStart w:id="0" w:name="_GoBack"/>
      <w:bookmarkEnd w:id="0"/>
    </w:p>
    <w:sectPr w:rsidR="0016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662DD"/>
    <w:multiLevelType w:val="multilevel"/>
    <w:tmpl w:val="2768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B43E8F"/>
    <w:multiLevelType w:val="multilevel"/>
    <w:tmpl w:val="484A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31756AE"/>
    <w:multiLevelType w:val="multilevel"/>
    <w:tmpl w:val="3FA6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7DC075A"/>
    <w:multiLevelType w:val="multilevel"/>
    <w:tmpl w:val="6DB6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06073B"/>
    <w:multiLevelType w:val="multilevel"/>
    <w:tmpl w:val="1C1C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E3"/>
    <w:rsid w:val="00116FE3"/>
    <w:rsid w:val="0016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16FE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16F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4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348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zamowienia-publiczn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2014-07-24T20:01:00Z</dcterms:created>
  <dcterms:modified xsi:type="dcterms:W3CDTF">2014-07-24T20:01:00Z</dcterms:modified>
</cp:coreProperties>
</file>