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4C4" w:rsidRPr="000224C4" w:rsidRDefault="000224C4" w:rsidP="000224C4">
      <w:r w:rsidRPr="000224C4">
        <w:t>Adres strony internetowej, na której Zamawiający udostępnia Specyfikację Istotnych Warunków Zamówienia:</w:t>
      </w:r>
    </w:p>
    <w:p w:rsidR="000224C4" w:rsidRPr="000224C4" w:rsidRDefault="000224C4" w:rsidP="000224C4">
      <w:hyperlink r:id="rId6" w:tgtFrame="_blank" w:history="1">
        <w:r w:rsidRPr="000224C4">
          <w:rPr>
            <w:rStyle w:val="Hipercze"/>
            <w:b/>
            <w:bCs/>
          </w:rPr>
          <w:t>www.ppwsz.edu.pl</w:t>
        </w:r>
      </w:hyperlink>
    </w:p>
    <w:p w:rsidR="000224C4" w:rsidRPr="000224C4" w:rsidRDefault="000224C4" w:rsidP="000224C4">
      <w:r w:rsidRPr="000224C4">
        <w:pict>
          <v:rect id="_x0000_i1031" style="width:0;height:1.5pt" o:hralign="center" o:hrstd="t" o:hrnoshade="t" o:hr="t" fillcolor="black" stroked="f"/>
        </w:pict>
      </w:r>
    </w:p>
    <w:p w:rsidR="000224C4" w:rsidRPr="000224C4" w:rsidRDefault="000224C4" w:rsidP="000224C4">
      <w:r w:rsidRPr="000224C4">
        <w:rPr>
          <w:b/>
          <w:bCs/>
        </w:rPr>
        <w:t>Nowy Targ: Wykonanie prac remontowych i zwiększających funkcjonalność Kampusu Kokoszków Podhalańskiej Państwowej Wyższej Szkoły Zawodowej w Nowym Targu, położonego w Nowym Targu, ul. Kokoszków 71</w:t>
      </w:r>
      <w:r w:rsidRPr="000224C4">
        <w:br/>
      </w:r>
      <w:r w:rsidRPr="000224C4">
        <w:rPr>
          <w:b/>
          <w:bCs/>
        </w:rPr>
        <w:t>Numer ogłoszenia: 175015 - 2014; data zamieszczenia: 13.08.2014</w:t>
      </w:r>
      <w:r w:rsidRPr="000224C4">
        <w:br/>
        <w:t>OGŁOSZENIE O ZAMÓWIENIU - roboty budowlane</w:t>
      </w:r>
    </w:p>
    <w:p w:rsidR="000224C4" w:rsidRPr="000224C4" w:rsidRDefault="000224C4" w:rsidP="000224C4">
      <w:r w:rsidRPr="000224C4">
        <w:rPr>
          <w:b/>
          <w:bCs/>
        </w:rPr>
        <w:t>Zamieszczanie ogłoszenia:</w:t>
      </w:r>
      <w:r w:rsidRPr="000224C4">
        <w:t xml:space="preserve"> obowiązkowe.</w:t>
      </w:r>
    </w:p>
    <w:p w:rsidR="000224C4" w:rsidRPr="000224C4" w:rsidRDefault="000224C4" w:rsidP="000224C4">
      <w:r w:rsidRPr="000224C4">
        <w:rPr>
          <w:b/>
          <w:bCs/>
        </w:rPr>
        <w:t>Ogłoszenie dotyczy:</w:t>
      </w:r>
      <w:r w:rsidRPr="000224C4">
        <w:t xml:space="preserve"> zamówienia publicznego.</w:t>
      </w:r>
    </w:p>
    <w:p w:rsidR="000224C4" w:rsidRPr="000224C4" w:rsidRDefault="000224C4" w:rsidP="000224C4">
      <w:pPr>
        <w:rPr>
          <w:b/>
          <w:bCs/>
          <w:u w:val="single"/>
        </w:rPr>
      </w:pPr>
      <w:r w:rsidRPr="000224C4">
        <w:rPr>
          <w:b/>
          <w:bCs/>
          <w:u w:val="single"/>
        </w:rPr>
        <w:t>SEKCJA I: ZAMAWIAJĄCY</w:t>
      </w:r>
    </w:p>
    <w:p w:rsidR="000224C4" w:rsidRPr="000224C4" w:rsidRDefault="000224C4" w:rsidP="000224C4">
      <w:r w:rsidRPr="000224C4">
        <w:rPr>
          <w:b/>
          <w:bCs/>
        </w:rPr>
        <w:t>I. 1) NAZWA I ADRES:</w:t>
      </w:r>
      <w:r w:rsidRPr="000224C4">
        <w:t xml:space="preserve"> Podhalańska Państwowa Wyższa Szkoła Zawodowa w Nowym Targu , ul. Kokoszków 71, 34-400 Nowy Targ, woj. małopolskie, tel. 018 2610709, faks 108 2610708.</w:t>
      </w:r>
    </w:p>
    <w:p w:rsidR="000224C4" w:rsidRPr="000224C4" w:rsidRDefault="000224C4" w:rsidP="000224C4">
      <w:r w:rsidRPr="000224C4">
        <w:rPr>
          <w:b/>
          <w:bCs/>
        </w:rPr>
        <w:t>I. 2) RODZAJ ZAMAWIAJĄCEGO:</w:t>
      </w:r>
      <w:r w:rsidRPr="000224C4">
        <w:t xml:space="preserve"> Uczelnia publiczna.</w:t>
      </w:r>
    </w:p>
    <w:p w:rsidR="000224C4" w:rsidRPr="000224C4" w:rsidRDefault="000224C4" w:rsidP="000224C4">
      <w:pPr>
        <w:rPr>
          <w:b/>
          <w:bCs/>
          <w:u w:val="single"/>
        </w:rPr>
      </w:pPr>
      <w:r w:rsidRPr="000224C4">
        <w:rPr>
          <w:b/>
          <w:bCs/>
          <w:u w:val="single"/>
        </w:rPr>
        <w:t>SEKCJA II: PRZEDMIOT ZAMÓWIENIA</w:t>
      </w:r>
    </w:p>
    <w:p w:rsidR="000224C4" w:rsidRPr="000224C4" w:rsidRDefault="000224C4" w:rsidP="000224C4">
      <w:r w:rsidRPr="000224C4">
        <w:rPr>
          <w:b/>
          <w:bCs/>
        </w:rPr>
        <w:t>II.1) OKREŚLENIE PRZEDMIOTU ZAMÓWIENIA</w:t>
      </w:r>
    </w:p>
    <w:p w:rsidR="000224C4" w:rsidRPr="000224C4" w:rsidRDefault="000224C4" w:rsidP="000224C4">
      <w:r w:rsidRPr="000224C4">
        <w:rPr>
          <w:b/>
          <w:bCs/>
        </w:rPr>
        <w:t>II.1.1) Nazwa nadana zamówieniu przez zamawiającego:</w:t>
      </w:r>
      <w:r w:rsidRPr="000224C4">
        <w:t xml:space="preserve"> Wykonanie prac remontowych i zwiększających funkcjonalność Kampusu Kokoszków Podhalańskiej Państwowej Wyższej Szkoły Zawodowej w Nowym Targu, położonego w Nowym Targu, ul. Kokoszków 71.</w:t>
      </w:r>
    </w:p>
    <w:p w:rsidR="000224C4" w:rsidRPr="000224C4" w:rsidRDefault="000224C4" w:rsidP="000224C4">
      <w:r w:rsidRPr="000224C4">
        <w:rPr>
          <w:b/>
          <w:bCs/>
        </w:rPr>
        <w:t>II.1.2) Rodzaj zamówienia:</w:t>
      </w:r>
      <w:r w:rsidRPr="000224C4">
        <w:t xml:space="preserve"> roboty budowlane.</w:t>
      </w:r>
    </w:p>
    <w:p w:rsidR="000224C4" w:rsidRPr="000224C4" w:rsidRDefault="000224C4" w:rsidP="000224C4">
      <w:r w:rsidRPr="000224C4">
        <w:rPr>
          <w:b/>
          <w:bCs/>
        </w:rPr>
        <w:t>II.1.4) Określenie przedmiotu oraz wielkości lub zakresu zamówienia:</w:t>
      </w:r>
      <w:r w:rsidRPr="000224C4">
        <w:t xml:space="preserve"> Wykonanie prac remontowych i zwiększających funkcjonalność Kampusu Kokoszków Podhalańskiej Państwowej Wyższej Szkoły Zawodowej w Nowym Targu, położonego w Nowym Targu, ul. Kokoszków 71. Zamówienie składa się z 4 części. Część 1: Remont istniejących metalowych paneli ogrodzenia kutego, zamontowanych wzdłuż ul. Kokoszków przed budynkiem Gorce; 8 segmentów o łącznej długości ok. 25 m - zał. nr 7 do </w:t>
      </w:r>
      <w:proofErr w:type="spellStart"/>
      <w:r w:rsidRPr="000224C4">
        <w:t>siwz</w:t>
      </w:r>
      <w:proofErr w:type="spellEnd"/>
      <w:r w:rsidRPr="000224C4">
        <w:t xml:space="preserve">. Część 2: Wykonanie zadaszenia ochronnego na konstrukcji stalowej szkieletowej, przy wyjściu z budynku Gorce; długość ok. 17,5 m, szerokość 150 cm - zał. nr 7 do </w:t>
      </w:r>
      <w:proofErr w:type="spellStart"/>
      <w:r w:rsidRPr="000224C4">
        <w:t>siwz</w:t>
      </w:r>
      <w:proofErr w:type="spellEnd"/>
      <w:r w:rsidRPr="000224C4">
        <w:t xml:space="preserve">. Część 3: Dostosowanie terenu oraz przeniesienie istniejących szlabanów i zamontowanie nowego, wraz z urządzeniami kontroli dostępu między budynkami Gorce i Tatry, montaż bramy przesuwnej od strony ulicy Kokoszków Boczna - zał. nr 7 do </w:t>
      </w:r>
      <w:proofErr w:type="spellStart"/>
      <w:r w:rsidRPr="000224C4">
        <w:t>siwz</w:t>
      </w:r>
      <w:proofErr w:type="spellEnd"/>
      <w:r w:rsidRPr="000224C4">
        <w:t xml:space="preserve">. Część 4: Wykonanie odgrodzenia pomieszczeń archiwum od części biblioteki w magazynie bibliotecznym - zał. nr 7 do </w:t>
      </w:r>
      <w:proofErr w:type="spellStart"/>
      <w:r w:rsidRPr="000224C4">
        <w:t>siwz</w:t>
      </w:r>
      <w:proofErr w:type="spellEnd"/>
      <w:r w:rsidRPr="000224C4">
        <w:t xml:space="preserve">. Roboty będą wykonywane w oparciu o dokumentację projektową, przedmiar robót oraz specyfikację techniczną wykonania i odbioru robót budowlanych przedmiotowego budynku, z wszelkimi obowiązującymi aktami prawnymi właściwymi w przedmiocie zamówienia i na warunkach zawartych we wzorze umowy, stanowiącym załącznik nr 5 do </w:t>
      </w:r>
      <w:proofErr w:type="spellStart"/>
      <w:r w:rsidRPr="000224C4">
        <w:t>siwz</w:t>
      </w:r>
      <w:proofErr w:type="spellEnd"/>
      <w:r w:rsidRPr="000224C4">
        <w:t xml:space="preserve">. Dokumentacja projektowa, przedmiar robót oraz specyfikacja techniczna wykonania i odbioru robót budowlanych - stanowią zał. nr 7 do </w:t>
      </w:r>
      <w:proofErr w:type="spellStart"/>
      <w:r w:rsidRPr="000224C4">
        <w:t>siwz</w:t>
      </w:r>
      <w:proofErr w:type="spellEnd"/>
      <w:r w:rsidRPr="000224C4">
        <w:t xml:space="preserve">. </w:t>
      </w:r>
      <w:r w:rsidRPr="000224C4">
        <w:lastRenderedPageBreak/>
        <w:t>UWAGA: Z dokumentacji należy wyłączyć opisy i zadania dla części zamówienia pn.: Zagospodarowanie terenu przed budynkiem Gorce poprzez utwardzenie powierzchni gruntu działki budowlanej nr ewidencyjny 6614/9. Wymagany okres gwarancji jakości oraz rękojmi za wady, na wykonane roboty i zabudowane materiały wynosi 3 lata, licząc od daty odbioru końcowego. Jeśli w dokumentacji występują: nazwy konkretnego producenta, nazwy konkretnego produktu, należy to traktować jedynie jako pomoc w opisie przedmiotu zamówienia. W każdym przypadku dopuszczalne są produkty równoważne pod względem konstrukcji, materiałów, funkcjonalności - w zakresie opisanym w dokumentacji.</w:t>
      </w:r>
    </w:p>
    <w:p w:rsidR="000224C4" w:rsidRPr="000224C4" w:rsidRDefault="000224C4" w:rsidP="000224C4">
      <w:r w:rsidRPr="000224C4">
        <w:rPr>
          <w:b/>
          <w:bCs/>
        </w:rPr>
        <w:t>II.1.6) Wspólny Słownik Zamówień (CPV):</w:t>
      </w:r>
      <w:r w:rsidRPr="000224C4">
        <w:t xml:space="preserve"> 45.00.00.00-7, 45.23.31.40-2, 45.42.11.48-3, 45.23.32.00-1, 45.31.00.00-3, 45.34.00.00-2, 45.45.30.00-7, 45.22.32.20-4, 45.26.10.00-4, 45.26.11.00-5, 45.21.00.00-2, 45.26.25.00-6, 45.44.21.00-8, 45.26.26.00-7, 45.26.23.00-4, 45.26.23.10-7, 45.41.00.00-4, 45.26.12.10-9, 45.26.00.00-7.</w:t>
      </w:r>
    </w:p>
    <w:p w:rsidR="000224C4" w:rsidRPr="000224C4" w:rsidRDefault="000224C4" w:rsidP="000224C4">
      <w:r w:rsidRPr="000224C4">
        <w:rPr>
          <w:b/>
          <w:bCs/>
        </w:rPr>
        <w:t>II.1.7) Czy dopuszcza się złożenie oferty częściowej:</w:t>
      </w:r>
      <w:r w:rsidRPr="000224C4">
        <w:t xml:space="preserve"> tak, liczba części: 4.</w:t>
      </w:r>
    </w:p>
    <w:p w:rsidR="000224C4" w:rsidRPr="000224C4" w:rsidRDefault="000224C4" w:rsidP="000224C4">
      <w:r w:rsidRPr="000224C4">
        <w:rPr>
          <w:b/>
          <w:bCs/>
        </w:rPr>
        <w:t>II.1.8) Czy dopuszcza się złożenie oferty wariantowej:</w:t>
      </w:r>
      <w:r w:rsidRPr="000224C4">
        <w:t xml:space="preserve"> nie.</w:t>
      </w:r>
    </w:p>
    <w:p w:rsidR="000224C4" w:rsidRPr="000224C4" w:rsidRDefault="000224C4" w:rsidP="000224C4"/>
    <w:p w:rsidR="000224C4" w:rsidRPr="000224C4" w:rsidRDefault="000224C4" w:rsidP="000224C4">
      <w:r w:rsidRPr="000224C4">
        <w:rPr>
          <w:b/>
          <w:bCs/>
        </w:rPr>
        <w:t>II.2) CZAS TRWANIA ZAMÓWIENIA LUB TERMIN WYKONANIA:</w:t>
      </w:r>
      <w:r w:rsidRPr="000224C4">
        <w:t xml:space="preserve"> Okres w dniach: 28.</w:t>
      </w:r>
    </w:p>
    <w:p w:rsidR="000224C4" w:rsidRPr="000224C4" w:rsidRDefault="000224C4" w:rsidP="000224C4">
      <w:pPr>
        <w:rPr>
          <w:b/>
          <w:bCs/>
          <w:u w:val="single"/>
        </w:rPr>
      </w:pPr>
      <w:r w:rsidRPr="000224C4">
        <w:rPr>
          <w:b/>
          <w:bCs/>
          <w:u w:val="single"/>
        </w:rPr>
        <w:t>SEKCJA III: INFORMACJE O CHARAKTERZE PRAWNYM, EKONOMICZNYM, FINANSOWYM I TECHNICZNYM</w:t>
      </w:r>
    </w:p>
    <w:p w:rsidR="000224C4" w:rsidRPr="000224C4" w:rsidRDefault="000224C4" w:rsidP="000224C4">
      <w:r w:rsidRPr="000224C4">
        <w:rPr>
          <w:b/>
          <w:bCs/>
        </w:rPr>
        <w:t>III.1) WADIUM</w:t>
      </w:r>
    </w:p>
    <w:p w:rsidR="000224C4" w:rsidRPr="000224C4" w:rsidRDefault="000224C4" w:rsidP="000224C4">
      <w:r w:rsidRPr="000224C4">
        <w:rPr>
          <w:b/>
          <w:bCs/>
        </w:rPr>
        <w:t>Informacja na temat wadium:</w:t>
      </w:r>
      <w:r w:rsidRPr="000224C4">
        <w:t xml:space="preserve"> Zamawiający nie wymaga wniesienia wadium</w:t>
      </w:r>
    </w:p>
    <w:p w:rsidR="000224C4" w:rsidRPr="000224C4" w:rsidRDefault="000224C4" w:rsidP="000224C4">
      <w:r w:rsidRPr="000224C4">
        <w:rPr>
          <w:b/>
          <w:bCs/>
        </w:rPr>
        <w:t>III.2) ZALICZKI</w:t>
      </w:r>
    </w:p>
    <w:p w:rsidR="000224C4" w:rsidRPr="000224C4" w:rsidRDefault="000224C4" w:rsidP="000224C4">
      <w:r w:rsidRPr="000224C4">
        <w:rPr>
          <w:b/>
          <w:bCs/>
        </w:rPr>
        <w:t>III.3) WARUNKI UDZIAŁU W POSTĘPOWANIU ORAZ OPIS SPOSOBU DOKONYWANIA OCENY SPEŁNIANIA TYCH WARUNKÓW</w:t>
      </w:r>
    </w:p>
    <w:p w:rsidR="000224C4" w:rsidRPr="000224C4" w:rsidRDefault="000224C4" w:rsidP="000224C4">
      <w:pPr>
        <w:numPr>
          <w:ilvl w:val="0"/>
          <w:numId w:val="4"/>
        </w:numPr>
      </w:pPr>
      <w:r w:rsidRPr="000224C4">
        <w:rPr>
          <w:b/>
          <w:bCs/>
        </w:rPr>
        <w:t>III.3.2) Wiedza i doświadczenie</w:t>
      </w:r>
    </w:p>
    <w:p w:rsidR="000224C4" w:rsidRPr="000224C4" w:rsidRDefault="000224C4" w:rsidP="000224C4">
      <w:r w:rsidRPr="000224C4">
        <w:rPr>
          <w:b/>
          <w:bCs/>
        </w:rPr>
        <w:t>Opis sposobu dokonywania oceny spełniania tego warunku</w:t>
      </w:r>
    </w:p>
    <w:p w:rsidR="000224C4" w:rsidRPr="000224C4" w:rsidRDefault="000224C4" w:rsidP="000224C4">
      <w:pPr>
        <w:numPr>
          <w:ilvl w:val="1"/>
          <w:numId w:val="4"/>
        </w:numPr>
      </w:pPr>
      <w:r w:rsidRPr="000224C4">
        <w:t>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jednej roboty budowlanej odpowiadającej swoim rodzajem i wartością robocie budowlanej stanowiącej przedmiot zamówienia. Za robotę budowlaną odpowiadającą swoim rodzajem i wartością robocie budowlanej stanowiącej przedmiot zamówienia uważa się wykonanie robót analogicznych do zamawianych, o wartości co najmniej 30.000,00 zł brutto dla części 3 zamówienia, 10.000,00 zł brutto dla części 1 i 2 zamówienia, część 4 zamówienia nie jest objęta tym warunkiem. Warunek zostanie oceniony w formule spełnia- nie spełnia</w:t>
      </w:r>
    </w:p>
    <w:p w:rsidR="000224C4" w:rsidRPr="000224C4" w:rsidRDefault="000224C4" w:rsidP="000224C4">
      <w:r w:rsidRPr="000224C4">
        <w:rPr>
          <w:b/>
          <w:bCs/>
        </w:rPr>
        <w:lastRenderedPageBreak/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0224C4" w:rsidRPr="000224C4" w:rsidRDefault="000224C4" w:rsidP="000224C4">
      <w:r w:rsidRPr="000224C4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0224C4" w:rsidRPr="000224C4" w:rsidRDefault="000224C4" w:rsidP="000224C4">
      <w:pPr>
        <w:numPr>
          <w:ilvl w:val="0"/>
          <w:numId w:val="5"/>
        </w:numPr>
      </w:pPr>
      <w:r w:rsidRPr="000224C4"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0224C4" w:rsidRPr="000224C4" w:rsidRDefault="000224C4" w:rsidP="000224C4">
      <w:r w:rsidRPr="000224C4">
        <w:rPr>
          <w:b/>
          <w:bCs/>
        </w:rPr>
        <w:t>III.4.2) W zakresie potwierdzenia niepodlegania wykluczeniu na podstawie art. 24 ust. 1 ustawy, należy przedłożyć:</w:t>
      </w:r>
    </w:p>
    <w:p w:rsidR="000224C4" w:rsidRPr="000224C4" w:rsidRDefault="000224C4" w:rsidP="000224C4">
      <w:pPr>
        <w:numPr>
          <w:ilvl w:val="0"/>
          <w:numId w:val="6"/>
        </w:numPr>
      </w:pPr>
      <w:r w:rsidRPr="000224C4">
        <w:t>oświadczenie o braku podstaw do wykluczenia;</w:t>
      </w:r>
    </w:p>
    <w:p w:rsidR="000224C4" w:rsidRPr="000224C4" w:rsidRDefault="000224C4" w:rsidP="000224C4">
      <w:pPr>
        <w:numPr>
          <w:ilvl w:val="0"/>
          <w:numId w:val="6"/>
        </w:numPr>
      </w:pPr>
      <w:r w:rsidRPr="000224C4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0224C4" w:rsidRPr="000224C4" w:rsidRDefault="000224C4" w:rsidP="000224C4">
      <w:pPr>
        <w:rPr>
          <w:b/>
          <w:bCs/>
        </w:rPr>
      </w:pPr>
      <w:r w:rsidRPr="000224C4">
        <w:rPr>
          <w:b/>
          <w:bCs/>
        </w:rPr>
        <w:t>III.4.3) Dokumenty podmiotów zagranicznych</w:t>
      </w:r>
    </w:p>
    <w:p w:rsidR="000224C4" w:rsidRPr="000224C4" w:rsidRDefault="000224C4" w:rsidP="000224C4">
      <w:pPr>
        <w:rPr>
          <w:b/>
          <w:bCs/>
        </w:rPr>
      </w:pPr>
      <w:r w:rsidRPr="000224C4">
        <w:rPr>
          <w:b/>
          <w:bCs/>
        </w:rPr>
        <w:t>Jeżeli wykonawca ma siedzibę lub miejsce zamieszkania poza terytorium Rzeczypospolitej Polskiej, przedkłada:</w:t>
      </w:r>
    </w:p>
    <w:p w:rsidR="000224C4" w:rsidRPr="000224C4" w:rsidRDefault="000224C4" w:rsidP="000224C4">
      <w:pPr>
        <w:rPr>
          <w:b/>
          <w:bCs/>
        </w:rPr>
      </w:pPr>
      <w:r w:rsidRPr="000224C4">
        <w:rPr>
          <w:b/>
          <w:bCs/>
        </w:rPr>
        <w:t>III.4.3.1) dokument wystawiony w kraju, w którym ma siedzibę lub miejsce zamieszkania potwierdzający, że:</w:t>
      </w:r>
    </w:p>
    <w:p w:rsidR="000224C4" w:rsidRPr="000224C4" w:rsidRDefault="000224C4" w:rsidP="000224C4">
      <w:pPr>
        <w:numPr>
          <w:ilvl w:val="0"/>
          <w:numId w:val="7"/>
        </w:numPr>
      </w:pPr>
      <w:r w:rsidRPr="000224C4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0224C4" w:rsidRPr="000224C4" w:rsidRDefault="000224C4" w:rsidP="000224C4">
      <w:pPr>
        <w:rPr>
          <w:b/>
          <w:bCs/>
        </w:rPr>
      </w:pPr>
      <w:r w:rsidRPr="000224C4">
        <w:rPr>
          <w:b/>
          <w:bCs/>
        </w:rPr>
        <w:t>III.4.4) Dokumenty dotyczące przynależności do tej samej grupy kapitałowej</w:t>
      </w:r>
    </w:p>
    <w:p w:rsidR="000224C4" w:rsidRPr="000224C4" w:rsidRDefault="000224C4" w:rsidP="000224C4">
      <w:pPr>
        <w:numPr>
          <w:ilvl w:val="0"/>
          <w:numId w:val="8"/>
        </w:numPr>
      </w:pPr>
      <w:r w:rsidRPr="000224C4">
        <w:t>lista podmiotów należących do tej samej grupy kapitałowej w rozumieniu ustawy z dnia 16 lutego 2007 r. o ochronie konkurencji i konsumentów albo informacji o tym, że nie należy do grupy kapitałowej;</w:t>
      </w:r>
    </w:p>
    <w:p w:rsidR="000224C4" w:rsidRPr="000224C4" w:rsidRDefault="000224C4" w:rsidP="000224C4">
      <w:r w:rsidRPr="000224C4">
        <w:rPr>
          <w:b/>
          <w:bCs/>
        </w:rPr>
        <w:t>III.6) INNE DOKUMENTY</w:t>
      </w:r>
    </w:p>
    <w:p w:rsidR="000224C4" w:rsidRPr="000224C4" w:rsidRDefault="000224C4" w:rsidP="000224C4">
      <w:pPr>
        <w:rPr>
          <w:b/>
          <w:bCs/>
        </w:rPr>
      </w:pPr>
      <w:r w:rsidRPr="000224C4">
        <w:rPr>
          <w:b/>
          <w:bCs/>
        </w:rPr>
        <w:t>Inne dokumenty niewymienione w pkt III.4) albo w pkt III.5)</w:t>
      </w:r>
    </w:p>
    <w:p w:rsidR="000224C4" w:rsidRPr="000224C4" w:rsidRDefault="000224C4" w:rsidP="000224C4">
      <w:r w:rsidRPr="000224C4">
        <w:lastRenderedPageBreak/>
        <w:t>Wraz z ofertą wykonawca winien złożyć również oświadczenie Wykonawcy, że zobowiązuje się do wykonania przedmiotu zamówienia zgodnie z SIWZ - zał. nr 4</w:t>
      </w:r>
    </w:p>
    <w:p w:rsidR="000224C4" w:rsidRPr="000224C4" w:rsidRDefault="000224C4" w:rsidP="000224C4">
      <w:pPr>
        <w:rPr>
          <w:b/>
          <w:bCs/>
          <w:u w:val="single"/>
        </w:rPr>
      </w:pPr>
      <w:r w:rsidRPr="000224C4">
        <w:rPr>
          <w:b/>
          <w:bCs/>
          <w:u w:val="single"/>
        </w:rPr>
        <w:t>SEKCJA IV: PROCEDURA</w:t>
      </w:r>
    </w:p>
    <w:p w:rsidR="000224C4" w:rsidRPr="000224C4" w:rsidRDefault="000224C4" w:rsidP="000224C4">
      <w:r w:rsidRPr="000224C4">
        <w:rPr>
          <w:b/>
          <w:bCs/>
        </w:rPr>
        <w:t>IV.1) TRYB UDZIELENIA ZAMÓWIENIA</w:t>
      </w:r>
    </w:p>
    <w:p w:rsidR="000224C4" w:rsidRPr="000224C4" w:rsidRDefault="000224C4" w:rsidP="000224C4">
      <w:r w:rsidRPr="000224C4">
        <w:rPr>
          <w:b/>
          <w:bCs/>
        </w:rPr>
        <w:t>IV.1.1) Tryb udzielenia zamówienia:</w:t>
      </w:r>
      <w:r w:rsidRPr="000224C4">
        <w:t xml:space="preserve"> przetarg nieograniczony.</w:t>
      </w:r>
    </w:p>
    <w:p w:rsidR="000224C4" w:rsidRPr="000224C4" w:rsidRDefault="000224C4" w:rsidP="000224C4">
      <w:r w:rsidRPr="000224C4">
        <w:rPr>
          <w:b/>
          <w:bCs/>
        </w:rPr>
        <w:t>IV.2) KRYTERIA OCENY OFERT</w:t>
      </w:r>
    </w:p>
    <w:p w:rsidR="000224C4" w:rsidRPr="000224C4" w:rsidRDefault="000224C4" w:rsidP="000224C4">
      <w:r w:rsidRPr="000224C4">
        <w:rPr>
          <w:b/>
          <w:bCs/>
        </w:rPr>
        <w:t xml:space="preserve">IV.2.1) Kryteria oceny ofert: </w:t>
      </w:r>
      <w:r w:rsidRPr="000224C4">
        <w:t>najniższa cena.</w:t>
      </w:r>
    </w:p>
    <w:p w:rsidR="000224C4" w:rsidRPr="000224C4" w:rsidRDefault="000224C4" w:rsidP="000224C4">
      <w:r w:rsidRPr="000224C4">
        <w:rPr>
          <w:b/>
          <w:bCs/>
        </w:rPr>
        <w:t>IV.4) INFORMACJE ADMINISTRACYJNE</w:t>
      </w:r>
    </w:p>
    <w:p w:rsidR="000224C4" w:rsidRPr="000224C4" w:rsidRDefault="000224C4" w:rsidP="000224C4">
      <w:r w:rsidRPr="000224C4">
        <w:rPr>
          <w:b/>
          <w:bCs/>
        </w:rPr>
        <w:t>IV.4.1)</w:t>
      </w:r>
      <w:r w:rsidRPr="000224C4">
        <w:t> </w:t>
      </w:r>
      <w:r w:rsidRPr="000224C4">
        <w:rPr>
          <w:b/>
          <w:bCs/>
        </w:rPr>
        <w:t>Adres strony internetowej, na której jest dostępna specyfikacja istotnych warunków zamówienia:</w:t>
      </w:r>
      <w:r w:rsidRPr="000224C4">
        <w:t xml:space="preserve"> www.ppwsz.edu.pl</w:t>
      </w:r>
      <w:r w:rsidRPr="000224C4">
        <w:br/>
      </w:r>
      <w:r w:rsidRPr="000224C4">
        <w:rPr>
          <w:b/>
          <w:bCs/>
        </w:rPr>
        <w:t>Specyfikację istotnych warunków zamówienia można uzyskać pod adresem:</w:t>
      </w:r>
      <w:r w:rsidRPr="000224C4">
        <w:t xml:space="preserve"> Podhalańska Państwowa Wyższa Szkoła Zawodowa z siedzibą w Nowym Targu, ul. Kokoszków 71, 34-400 Nowy Targ.</w:t>
      </w:r>
    </w:p>
    <w:p w:rsidR="000224C4" w:rsidRPr="000224C4" w:rsidRDefault="000224C4" w:rsidP="000224C4">
      <w:r w:rsidRPr="000224C4">
        <w:rPr>
          <w:b/>
          <w:bCs/>
        </w:rPr>
        <w:t>IV.4.4) Termin składania wniosków o dopuszczenie do udziału w postępowaniu lub ofert:</w:t>
      </w:r>
      <w:r w:rsidRPr="000224C4">
        <w:t xml:space="preserve"> 28.08.2014 godzina 12:00, miejsce: Podhalańska Państwowa Wyższa Szkoła Zawodowa z siedzibą w Nowym Targu, ul. Kokoszków 71, 34-400 Nowy Targ, pok.308.</w:t>
      </w:r>
    </w:p>
    <w:p w:rsidR="000224C4" w:rsidRPr="000224C4" w:rsidRDefault="000224C4" w:rsidP="000224C4">
      <w:r w:rsidRPr="000224C4">
        <w:rPr>
          <w:b/>
          <w:bCs/>
        </w:rPr>
        <w:t>IV.4.5) Termin związania ofertą:</w:t>
      </w:r>
      <w:r w:rsidRPr="000224C4">
        <w:t xml:space="preserve"> okres w dniach: 30 (od ostatecznego terminu składania ofert).</w:t>
      </w:r>
    </w:p>
    <w:p w:rsidR="000224C4" w:rsidRPr="000224C4" w:rsidRDefault="000224C4" w:rsidP="000224C4">
      <w:r w:rsidRPr="000224C4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0224C4">
        <w:t>nie</w:t>
      </w:r>
    </w:p>
    <w:p w:rsidR="000224C4" w:rsidRPr="000224C4" w:rsidRDefault="000224C4" w:rsidP="000224C4"/>
    <w:p w:rsidR="00F54E4A" w:rsidRPr="00F54E4A" w:rsidRDefault="00F54E4A" w:rsidP="00F54E4A">
      <w:pPr>
        <w:rPr>
          <w:vanish/>
        </w:rPr>
      </w:pPr>
      <w:bookmarkStart w:id="0" w:name="_GoBack"/>
      <w:bookmarkEnd w:id="0"/>
      <w:r w:rsidRPr="00F54E4A">
        <w:rPr>
          <w:vanish/>
        </w:rPr>
        <w:t>Początek formularza</w:t>
      </w:r>
    </w:p>
    <w:p w:rsidR="00F54E4A" w:rsidRPr="00F54E4A" w:rsidRDefault="00F54E4A" w:rsidP="00F54E4A">
      <w:pPr>
        <w:rPr>
          <w:vanish/>
        </w:rPr>
      </w:pPr>
      <w:r w:rsidRPr="00F54E4A">
        <w:rPr>
          <w:vanish/>
        </w:rPr>
        <w:t>Dół formularza</w:t>
      </w:r>
    </w:p>
    <w:p w:rsidR="000E31B5" w:rsidRDefault="000E31B5"/>
    <w:sectPr w:rsidR="000E3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808"/>
    <w:multiLevelType w:val="multilevel"/>
    <w:tmpl w:val="496E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81532"/>
    <w:multiLevelType w:val="multilevel"/>
    <w:tmpl w:val="AEB2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5F49AB"/>
    <w:multiLevelType w:val="multilevel"/>
    <w:tmpl w:val="AEF8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61AA6"/>
    <w:multiLevelType w:val="multilevel"/>
    <w:tmpl w:val="00B6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CA3AC5"/>
    <w:multiLevelType w:val="multilevel"/>
    <w:tmpl w:val="C7F4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15742F"/>
    <w:multiLevelType w:val="multilevel"/>
    <w:tmpl w:val="1C30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6C138A"/>
    <w:multiLevelType w:val="multilevel"/>
    <w:tmpl w:val="730C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BA1733"/>
    <w:multiLevelType w:val="multilevel"/>
    <w:tmpl w:val="8E2E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BD"/>
    <w:rsid w:val="000224C4"/>
    <w:rsid w:val="000E31B5"/>
    <w:rsid w:val="00877E2A"/>
    <w:rsid w:val="00BD0CBD"/>
    <w:rsid w:val="00F5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24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24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127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7512</Characters>
  <Application>Microsoft Office Word</Application>
  <DocSecurity>0</DocSecurity>
  <Lines>62</Lines>
  <Paragraphs>17</Paragraphs>
  <ScaleCrop>false</ScaleCrop>
  <Company/>
  <LinksUpToDate>false</LinksUpToDate>
  <CharactersWithSpaces>8747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2014-08-13T10:25:00Z</dcterms:created>
  <dcterms:modified xsi:type="dcterms:W3CDTF">2014-08-13T10:37:00Z</dcterms:modified>
</cp:coreProperties>
</file>