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C01" w:rsidRPr="00792C01" w:rsidRDefault="00792C01" w:rsidP="00792C01">
      <w:pPr>
        <w:rPr>
          <w:vanish/>
        </w:rPr>
      </w:pPr>
      <w:r w:rsidRPr="00792C01">
        <w:rPr>
          <w:vanish/>
        </w:rPr>
        <w:t>Początek formularza</w:t>
      </w:r>
    </w:p>
    <w:p w:rsidR="00792C01" w:rsidRPr="00792C01" w:rsidRDefault="00792C01" w:rsidP="00792C01">
      <w:pPr>
        <w:rPr>
          <w:vanish/>
        </w:rPr>
      </w:pPr>
      <w:r w:rsidRPr="00792C01">
        <w:rPr>
          <w:vanish/>
        </w:rPr>
        <w:t>Dół formularza</w:t>
      </w:r>
    </w:p>
    <w:p w:rsidR="00792C01" w:rsidRPr="00792C01" w:rsidRDefault="00792C01" w:rsidP="00792C01">
      <w:pPr>
        <w:rPr>
          <w:vanish/>
        </w:rPr>
      </w:pPr>
      <w:r w:rsidRPr="00792C01">
        <w:rPr>
          <w:vanish/>
        </w:rPr>
        <w:t>Początek formularza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792C01" w:rsidRPr="00792C01" w:rsidTr="00792C0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2C01" w:rsidRPr="00792C01" w:rsidRDefault="00792C01" w:rsidP="00792C01"/>
        </w:tc>
      </w:tr>
    </w:tbl>
    <w:p w:rsidR="00CA2CA7" w:rsidRPr="00CA2CA7" w:rsidRDefault="00CA2CA7" w:rsidP="00CA2CA7">
      <w:pPr>
        <w:rPr>
          <w:vanish/>
        </w:rPr>
      </w:pPr>
      <w:r w:rsidRPr="00CA2CA7">
        <w:rPr>
          <w:vanish/>
        </w:rPr>
        <w:t>Początek formularza</w:t>
      </w:r>
    </w:p>
    <w:p w:rsidR="00CA2CA7" w:rsidRPr="00CA2CA7" w:rsidRDefault="00CA2CA7" w:rsidP="00CA2CA7">
      <w:pPr>
        <w:rPr>
          <w:vanish/>
        </w:rPr>
      </w:pPr>
      <w:r w:rsidRPr="00CA2CA7">
        <w:rPr>
          <w:vanish/>
        </w:rPr>
        <w:t>Dół formularza</w:t>
      </w:r>
    </w:p>
    <w:p w:rsidR="00CA2CA7" w:rsidRPr="00CA2CA7" w:rsidRDefault="00CA2CA7" w:rsidP="00CA2CA7">
      <w:pPr>
        <w:rPr>
          <w:vanish/>
        </w:rPr>
      </w:pPr>
      <w:r w:rsidRPr="00CA2CA7">
        <w:rPr>
          <w:vanish/>
        </w:rPr>
        <w:t>Początek formularza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CA2CA7" w:rsidRPr="00CA2CA7" w:rsidTr="00CA2CA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2CA7" w:rsidRPr="00CA2CA7" w:rsidRDefault="00CA2CA7" w:rsidP="00CA2CA7"/>
        </w:tc>
      </w:tr>
    </w:tbl>
    <w:p w:rsidR="00A46E40" w:rsidRPr="00A46E40" w:rsidRDefault="00A46E40" w:rsidP="00A46E40">
      <w:pPr>
        <w:spacing w:after="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strony internetowej, na której Zamawiający udostępnia Specyfikację Istotnych Warunków Zamówienia:</w:t>
      </w:r>
    </w:p>
    <w:p w:rsidR="00A46E40" w:rsidRPr="00A46E40" w:rsidRDefault="00A46E40" w:rsidP="00A46E40">
      <w:pPr>
        <w:spacing w:after="24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tgtFrame="_blank" w:history="1">
        <w:r w:rsidRPr="00A46E4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www.ppwsz.edu.pl</w:t>
        </w:r>
      </w:hyperlink>
    </w:p>
    <w:p w:rsidR="00A46E40" w:rsidRPr="00A46E40" w:rsidRDefault="00A46E40" w:rsidP="00A4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align="center" o:hrstd="t" o:hrnoshade="t" o:hr="t" fillcolor="black" stroked="f"/>
        </w:pict>
      </w:r>
    </w:p>
    <w:p w:rsidR="00A46E40" w:rsidRPr="00A46E40" w:rsidRDefault="00A46E40" w:rsidP="00A46E40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Nowy Targ: Dostawa sprzętu dla Instytutu Nauk o Zdrowiu Podhalańskiej Państwowej Wyższej Szkoły Zawodowej w Nowym Targu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ogłoszenia: 137855 - 2016; data zamieszczenia: 15.07.2016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OGŁOSZENIE O ZAMÓWIENIU - dostawy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obowiązkowe.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"/>
        <w:gridCol w:w="5248"/>
      </w:tblGrid>
      <w:tr w:rsidR="00A46E40" w:rsidRPr="00A46E40" w:rsidTr="00A46E40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46E40" w:rsidRPr="00A46E40" w:rsidRDefault="00A46E40" w:rsidP="00A46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46E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A46E40" w:rsidRPr="00A46E40" w:rsidRDefault="00A46E40" w:rsidP="00A4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46E4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zamówienia publicznego</w:t>
            </w:r>
          </w:p>
        </w:tc>
      </w:tr>
      <w:tr w:rsidR="00A46E40" w:rsidRPr="00A46E40" w:rsidTr="00A46E40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46E40" w:rsidRPr="00A46E40" w:rsidRDefault="00A46E40" w:rsidP="00A46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A46E40" w:rsidRPr="00A46E40" w:rsidRDefault="00A46E40" w:rsidP="00A4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46E4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zawarcia umowy ramowej</w:t>
            </w:r>
          </w:p>
        </w:tc>
      </w:tr>
      <w:tr w:rsidR="00A46E40" w:rsidRPr="00A46E40" w:rsidTr="00A46E40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46E40" w:rsidRPr="00A46E40" w:rsidRDefault="00A46E40" w:rsidP="00A46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A46E40" w:rsidRPr="00A46E40" w:rsidRDefault="00A46E40" w:rsidP="00A4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46E4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ustanowienia dynamicznego systemu zakupów (DSZ)</w:t>
            </w:r>
          </w:p>
        </w:tc>
      </w:tr>
    </w:tbl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I: ZAMAWIAJĄCY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1) NAZWA I ADRES: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Podhalańska Państwowa Wyższa Szkoła Zawodowa w Nowym Targu , ul. Kokoszków 71, 34-400 Nowy Targ, woj. małopolskie, tel. 018 2610709, faks 108 2610708.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2) RODZAJ ZAMAWIAJĄCEGO: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Uczelnia publiczna.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II: PRZEDMIOT ZAMÓWIENIA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OKREŚLENIE PRZEDMIOTU ZAMÓWIENIA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II.1.1) Nazwa nadana zamówieniu przez zamawiającego: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Dostawa sprzętu dla Instytutu Nauk o Zdrowiu Podhalańskiej Państwowej Wyższej Szkoły Zawodowej w Nowym Targu.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II.1.2) Rodzaj zamówienia: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dostawy.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II.1.4) Określenie przedmiotu oraz wielkości lub zakresu zamówienia: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Przedmiotem zamówienia jest dostawa sprzętu dla Instytutu Nauk o Zdrowiu (kierunek fizjoterapia i kosmetologia) Podhalańskiej Państwowej Wyższej Szkoły Zawodowej w Nowym Targu. Dostawę należy wykonać do obiektów Podhalańskiej Państwowej Wyższej Szkoły Zawodowej w Nowym Targu zlokalizowanych w Nowym Targu przy ulicy Kokoszków 71, stanowiących własność Zamawiającego. Dot. części 1, 2, 3 - Przedmiot zamówienia obejmuje także wniesienie sprzętu w miejsce wskazane przez Zamawiającego oraz ewentualny montaż. Dot. części 4 - Przedmiotem zamówienia jest także wniesienie urządzenia oraz montaż/podłączenie urządzenia. Przedmiot zamówienia obejmuje także przeszkolenie osób wskazanych przez Zamawiającego, z zakresu użytkowania przedmiotu zamówienia. Szkolenie zostanie przeprowadzone w dniu dostawy i podłączenia sprzętu w siedzibie Zamawiającego, po wcześniejszym uzgodnieniu terminu dostawy, montażu/podłączenia i szkolenia przez Strony, na minimum 5 dni roboczych przed uzgodnionym terminem. Ilość osób wytypowanych do przeszkolenia obejmować będzie: do 4 osób z kadry dydaktycznej. Przedmiot zamówienia obejmuje także wniesienie sprzętu w miejsce wskazane przez 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Zamawiającego a także podłączenie (Wykonawca dostarczy wszystkie kable i złączki niezbędne do podłączenia sond i uruchomienia przedmiotu zamówienia) wraz z uruchomieniem urządzenia. Zamówienie składa się z 4 części. Dostarczone urządzenia muszą być fabrycznie nowe, nieużywane, bez wad i uszkodzeń i wyprodukowane nie wcześniej niż w 2015 r. i pochodzić z bieżącej produkcji. Urządzenia muszą posiadać dokumenty wymagane obowiązującymi przepisami tj. ustawą z dnia 30 sierpnia 2002 r. o systemie oceny zgodności (</w:t>
      </w:r>
      <w:proofErr w:type="spellStart"/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Dz. U. z 2014 r. 1645 z </w:t>
      </w:r>
      <w:proofErr w:type="spellStart"/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 potwierdzające oznakowanie CE (deklaracja zgodności lub certyfikat CE) - dot. części 4. Dla pozostałych części tj. 1, 2, 3 wymienione powyżej dokumenty muszą być dostarczone o ile sprzęt takie dokumenty posiada. Dokumenty te muszą być dostarczone Zamawiającemu najpóźniej w dniu dostawy. Do urządzeń (sprzętu) musi być dołączona szczegółowa instrukcja obsługi w języku polskim oraz karty katalogowe.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oraz serwisu gwarancyjnego zawarte są we wzorze umowy stanowiącym załącznik nr 5 do </w:t>
      </w:r>
      <w:proofErr w:type="spellStart"/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. Wymagany minimalny okres gwarancji jakości za wady fizyczne na dostarczone urządzenia, licząc od daty odbioru przedmiotu dostawy, wynosi minimum 24 miesiące (parametr punktowany). Zamówienie składa się z 4 części: Część 1: Wózek aktywny dla dorosłych - 4 sztuki; Część 2: Łóżko do masażu -1 sztuka; Część 3: Taśmy rehabilitacyjne - opór mocny - 40-50 m (1 rolka), - bardzo mocny- 40-50 m (1 rolka), - bardzo-specjalnie mocny - 40-50 m (1 rolka); Część 4: System modułowy do pomiaru skóry wraz z sondami i oprogramowaniem - 1 zestaw. Dot. części 1, 2, 3 - Zamówienie należy wykonać w terminie: dostawa oraz ewentualny montaż sprzętu w terminie do 3 tygodni od dnia podpisania umowy, po uzgodnieniu dokładnego terminu z osobą odpowiedzialną ze strony Zamawiającego. Dot. części 4 - Zamówienie należy wykonać w terminie: dostawa i podłączenie sprzętu w terminie do 8 tygodni od dnia podpisana umowy. Szkolenie zostanie przeprowadzone w dniu dostawy i podłączenia sprzętu w siedzibie Zamawiającego, po wcześniejszym uzgodnieniu terminu dostawy, montażu/podłączenia i szkolenia przez Strony, na minimum 5 dni roboczych przed uzgodnionym terminem. Dokładny termin wykonania przedmiotu zamówienia musi zostać ustalony z osobą odpowiedzialną ze strony Zamawiającego.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II.1.5)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5448"/>
      </w:tblGrid>
      <w:tr w:rsidR="00A46E40" w:rsidRPr="00A46E40" w:rsidTr="00A46E40">
        <w:trPr>
          <w:tblCellSpacing w:w="15" w:type="dxa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6E40" w:rsidRPr="00A46E40" w:rsidRDefault="00A46E40" w:rsidP="00A46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46E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46E40" w:rsidRPr="00A46E40" w:rsidRDefault="00A46E40" w:rsidP="00A4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46E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przewiduje się udzielenie zamówień uzupełniających</w:t>
            </w:r>
          </w:p>
        </w:tc>
      </w:tr>
    </w:tbl>
    <w:p w:rsidR="00A46E40" w:rsidRPr="00A46E40" w:rsidRDefault="00A46E40" w:rsidP="00A46E4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Określenie przedmiotu oraz wielkości lub zakresu zamówień uzupełniających</w:t>
      </w:r>
    </w:p>
    <w:p w:rsidR="00A46E40" w:rsidRPr="00A46E40" w:rsidRDefault="00A46E40" w:rsidP="00A46E4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II.1.6) Wspólny Słownik Zamówień (CPV):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39.16.20.00-5, 39.16.21.00-6, 39.16.21.10-9.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II.1.7) Czy dopuszcza się złożenie oferty częściowej: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tak, liczba części: 4.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II.1.8) Czy dopuszcza się złożenie oferty wariantowej: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nie.</w:t>
      </w:r>
    </w:p>
    <w:p w:rsidR="00A46E40" w:rsidRPr="00A46E40" w:rsidRDefault="00A46E40" w:rsidP="00A46E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II.2) CZAS TRWANIA ZAMÓWIENIA LUB TERMIN WYKONANIA: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Okres w dniach: 21.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SEKCJA III: INFORMACJE O CHARAKTERZE PRAWNYM, EKONOMICZNYM, FINANSOWYM I TECHNICZNYM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III.1) WADIUM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na temat wadium: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Zamawiający nie wymaga wniesienia wadium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III.2) ZALICZKI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III.4.2) W zakresie potwierdzenia niepodlegania wykluczeniu na podstawie art. 24 ust. 1 ustawy, należy przedłożyć:</w:t>
      </w:r>
    </w:p>
    <w:p w:rsidR="00A46E40" w:rsidRPr="00A46E40" w:rsidRDefault="00A46E40" w:rsidP="00A46E40">
      <w:pPr>
        <w:numPr>
          <w:ilvl w:val="0"/>
          <w:numId w:val="14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braku podstaw do wykluczenia;</w:t>
      </w:r>
    </w:p>
    <w:p w:rsidR="00A46E40" w:rsidRPr="00A46E40" w:rsidRDefault="00A46E40" w:rsidP="00A46E40">
      <w:pPr>
        <w:numPr>
          <w:ilvl w:val="0"/>
          <w:numId w:val="14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A46E40" w:rsidRPr="00A46E40" w:rsidRDefault="00A46E40" w:rsidP="00A46E40">
      <w:pPr>
        <w:numPr>
          <w:ilvl w:val="0"/>
          <w:numId w:val="14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III.4.3) Dokumenty podmiotów zagranicznych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wykonawca ma siedzibę lub miejsce zamieszkania poza terytorium Rzeczypospolitej Polskiej, przedkłada: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III.4.3.1) dokument wystawiony w kraju, w którym ma siedzibę lub miejsce zamieszkania potwierdzający, że:</w:t>
      </w:r>
    </w:p>
    <w:p w:rsidR="00A46E40" w:rsidRPr="00A46E40" w:rsidRDefault="00A46E40" w:rsidP="00A46E40">
      <w:pPr>
        <w:numPr>
          <w:ilvl w:val="0"/>
          <w:numId w:val="15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III.4.4) Dokumenty dotyczące przynależności do tej samej grupy kapitałowej</w:t>
      </w:r>
    </w:p>
    <w:p w:rsidR="00A46E40" w:rsidRPr="00A46E40" w:rsidRDefault="00A46E40" w:rsidP="00A46E40">
      <w:pPr>
        <w:numPr>
          <w:ilvl w:val="0"/>
          <w:numId w:val="16"/>
        </w:numPr>
        <w:spacing w:before="100" w:beforeAutospacing="1" w:after="180" w:line="24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lista podmiotów należących do tej samej grupy kapitałowej w rozumieniu ustawy z dnia 16 lutego 2007 r. o ochronie konkurencji i konsumentów albo informacji o tym, że nie należy do grupy kapitałowej;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III.6) INNE DOKUMENTY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Inne dokumenty niewymienione w pkt III.4) albo w pkt III.5)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1. Wraz z ofertą wykonawca winien złożyć również oświadczenie Wykonawcy, że zobowiązuje się do wykonania przedmiotu zamówienia zgodnie z SIWZ - zał. nr 4. 2. Dokumenty wymagane obowiązującymi przepisami tj. ustawą z dnia 30 sierpnia 2002 r. o systemie oceny zgodności (</w:t>
      </w:r>
      <w:proofErr w:type="spellStart"/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Dz. U. z 2014 r. 1645 z </w:t>
      </w:r>
      <w:proofErr w:type="spellStart"/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 potwierdzające oznakowanie CE (deklaracja zgodności lub certyfikat CE) - dot. części 4. Dla pozostałych części tj. 1, 2, 3 wymienione powyżej dokumenty muszą być dostarczone o ile sprzęt takie dokumenty posiada. Dokumenty te muszą być dostarczone Zamawiającemu najpóźniej w dniu dostawy.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SEKCJA IV: PROCEDURA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IV.1) TRYB UDZIELENIA ZAMÓWIENIA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IV.1.1) Tryb udzielenia zamówienia: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przetarg nieograniczony.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IV.2) KRYTERIA OCENY OFERT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cena oraz inne kryteria związane z przedmiotem zamówienia:</w:t>
      </w:r>
    </w:p>
    <w:p w:rsidR="00A46E40" w:rsidRPr="00A46E40" w:rsidRDefault="00A46E40" w:rsidP="00A46E4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1 - Cena - 90</w:t>
      </w:r>
    </w:p>
    <w:p w:rsidR="00A46E40" w:rsidRPr="00A46E40" w:rsidRDefault="00A46E40" w:rsidP="00A46E4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2 - Okres gwarancji jakości za wady fizyczne - 10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8907"/>
      </w:tblGrid>
      <w:tr w:rsidR="00A46E40" w:rsidRPr="00A46E40" w:rsidTr="00A46E40">
        <w:trPr>
          <w:tblCellSpacing w:w="15" w:type="dxa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6E40" w:rsidRPr="00A46E40" w:rsidRDefault="00A46E40" w:rsidP="00A46E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46E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46E40" w:rsidRPr="00A46E40" w:rsidRDefault="00A46E40" w:rsidP="00A46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46E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przeprowadzona będzie aukcja elektroniczna,</w:t>
            </w:r>
            <w:r w:rsidRPr="00A46E4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adres strony, na której będzie prowadzona: </w:t>
            </w:r>
          </w:p>
        </w:tc>
      </w:tr>
    </w:tbl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IV.4) INFORMACJE ADMINISTRACYJNE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IV.4.1)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Adres strony internetowej, na której jest dostępna specyfikacja istotnych warunków zamówienia: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www.ppwsz.edu.pl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Specyfikację istotnych warunków zamówienia można uzyskać pod adresem: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Podhalańska Państwowa Wyższa Szkoła Zawodowa w Nowym Targu, 34-400 Nowy Targ, ul. Kokoszków 71.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IV.4.4) Termin składania wniosków o dopuszczenie do udziału w postępowaniu lub ofert: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27.07.2016 godzina 12:00, miejsce: Podhalańska Państwowa Wyższa Szkoła Zawodowa w Nowym Targu, 34-400 Nowy Targ, ul. Kokoszków 71, pok. 308.</w:t>
      </w:r>
    </w:p>
    <w:p w:rsidR="00A46E40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IV.4.5) Termin związania ofertą: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okres w dniach: 30 (od ostatecznego terminu składania ofert).</w:t>
      </w:r>
    </w:p>
    <w:p w:rsidR="00A14427" w:rsidRPr="00A46E40" w:rsidRDefault="00A46E40" w:rsidP="00A46E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A46E40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r w:rsidR="00CA2CA7" w:rsidRPr="00CA2CA7">
        <w:rPr>
          <w:vanish/>
        </w:rPr>
        <w:t>Dół formularza</w:t>
      </w:r>
      <w:r w:rsidR="00792C01" w:rsidRPr="00792C01">
        <w:rPr>
          <w:vanish/>
        </w:rPr>
        <w:t>Dół formularza</w:t>
      </w:r>
      <w:bookmarkStart w:id="0" w:name="_GoBack"/>
      <w:bookmarkEnd w:id="0"/>
    </w:p>
    <w:sectPr w:rsidR="00A14427" w:rsidRPr="00A46E40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727DD"/>
    <w:multiLevelType w:val="multilevel"/>
    <w:tmpl w:val="14D21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487ACE"/>
    <w:multiLevelType w:val="multilevel"/>
    <w:tmpl w:val="E7148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7707EE"/>
    <w:multiLevelType w:val="multilevel"/>
    <w:tmpl w:val="C106A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6358ED"/>
    <w:multiLevelType w:val="multilevel"/>
    <w:tmpl w:val="998C1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32B0C99"/>
    <w:multiLevelType w:val="multilevel"/>
    <w:tmpl w:val="F7AC0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C70398"/>
    <w:multiLevelType w:val="multilevel"/>
    <w:tmpl w:val="246ED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5B0D24"/>
    <w:multiLevelType w:val="multilevel"/>
    <w:tmpl w:val="C0A4D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11C76AA"/>
    <w:multiLevelType w:val="multilevel"/>
    <w:tmpl w:val="5B0C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102004"/>
    <w:multiLevelType w:val="multilevel"/>
    <w:tmpl w:val="CF8CA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E419EC"/>
    <w:multiLevelType w:val="multilevel"/>
    <w:tmpl w:val="4502D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3A35C1C"/>
    <w:multiLevelType w:val="multilevel"/>
    <w:tmpl w:val="B4522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C06749"/>
    <w:multiLevelType w:val="multilevel"/>
    <w:tmpl w:val="427C1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94B2C55"/>
    <w:multiLevelType w:val="multilevel"/>
    <w:tmpl w:val="F06E3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9D22C1"/>
    <w:multiLevelType w:val="multilevel"/>
    <w:tmpl w:val="E9202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F9B68A1"/>
    <w:multiLevelType w:val="multilevel"/>
    <w:tmpl w:val="4B86C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41C35C8"/>
    <w:multiLevelType w:val="multilevel"/>
    <w:tmpl w:val="F920E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2E118A"/>
    <w:multiLevelType w:val="multilevel"/>
    <w:tmpl w:val="FE06B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4"/>
  </w:num>
  <w:num w:numId="3">
    <w:abstractNumId w:val="7"/>
  </w:num>
  <w:num w:numId="4">
    <w:abstractNumId w:val="8"/>
  </w:num>
  <w:num w:numId="5">
    <w:abstractNumId w:val="0"/>
  </w:num>
  <w:num w:numId="6">
    <w:abstractNumId w:val="1"/>
  </w:num>
  <w:num w:numId="7">
    <w:abstractNumId w:val="13"/>
  </w:num>
  <w:num w:numId="8">
    <w:abstractNumId w:val="11"/>
  </w:num>
  <w:num w:numId="9">
    <w:abstractNumId w:val="4"/>
  </w:num>
  <w:num w:numId="10">
    <w:abstractNumId w:val="16"/>
  </w:num>
  <w:num w:numId="11">
    <w:abstractNumId w:val="2"/>
  </w:num>
  <w:num w:numId="12">
    <w:abstractNumId w:val="10"/>
  </w:num>
  <w:num w:numId="13">
    <w:abstractNumId w:val="5"/>
  </w:num>
  <w:num w:numId="14">
    <w:abstractNumId w:val="9"/>
  </w:num>
  <w:num w:numId="15">
    <w:abstractNumId w:val="3"/>
  </w:num>
  <w:num w:numId="16">
    <w:abstractNumId w:val="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1A3"/>
    <w:rsid w:val="001124E1"/>
    <w:rsid w:val="00182546"/>
    <w:rsid w:val="002E6FA5"/>
    <w:rsid w:val="00792C01"/>
    <w:rsid w:val="00933276"/>
    <w:rsid w:val="009541A3"/>
    <w:rsid w:val="00A14427"/>
    <w:rsid w:val="00A46E40"/>
    <w:rsid w:val="00B0598E"/>
    <w:rsid w:val="00CA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1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291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4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wsz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1412</Words>
  <Characters>8476</Characters>
  <Application>Microsoft Office Word</Application>
  <DocSecurity>0</DocSecurity>
  <Lines>70</Lines>
  <Paragraphs>19</Paragraphs>
  <ScaleCrop>false</ScaleCrop>
  <Company/>
  <LinksUpToDate>false</LinksUpToDate>
  <CharactersWithSpaces>9869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6</cp:revision>
  <dcterms:created xsi:type="dcterms:W3CDTF">2016-07-14T09:03:00Z</dcterms:created>
  <dcterms:modified xsi:type="dcterms:W3CDTF">2016-07-15T08:32:00Z</dcterms:modified>
</cp:coreProperties>
</file>