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21E" w:rsidRPr="0024021E" w:rsidRDefault="0024021E" w:rsidP="0024021E">
      <w:pPr>
        <w:rPr>
          <w:vanish/>
        </w:rPr>
      </w:pPr>
      <w:r w:rsidRPr="0024021E">
        <w:rPr>
          <w:vanish/>
        </w:rPr>
        <w:t>Początek formularza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7"/>
        <w:gridCol w:w="900"/>
      </w:tblGrid>
      <w:tr w:rsidR="0024021E" w:rsidRPr="0024021E" w:rsidTr="0024021E">
        <w:trPr>
          <w:tblCellSpacing w:w="0" w:type="dxa"/>
        </w:trPr>
        <w:tc>
          <w:tcPr>
            <w:tcW w:w="0" w:type="auto"/>
            <w:vAlign w:val="center"/>
            <w:hideMark/>
          </w:tcPr>
          <w:p w:rsidR="0024021E" w:rsidRPr="0024021E" w:rsidRDefault="0024021E" w:rsidP="0024021E">
            <w:r w:rsidRPr="0024021E">
              <w:t xml:space="preserve">Ogłoszenie nr 10110 - 2017 z dnia 2017-01-18 r. </w:t>
            </w:r>
          </w:p>
          <w:p w:rsidR="0024021E" w:rsidRPr="0024021E" w:rsidRDefault="0024021E" w:rsidP="0024021E">
            <w:r w:rsidRPr="0024021E">
              <w:t xml:space="preserve">Nowy Targ: Przedmiotem zamówienia jest dostawa sprzętu dla Instytutu Nauk o Zdrowiu (kierunek pielęgniarstwo) Podhalańskiej Państwowej Wyższej Szkoły Zawodowej w Nowym Targu. </w:t>
            </w:r>
            <w:r w:rsidRPr="0024021E">
              <w:br/>
              <w:t xml:space="preserve">OGŁOSZENIE O UDZIELENIU ZAMÓWIENIA -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Zamieszczanie ogłoszenia:</w:t>
            </w:r>
            <w:r w:rsidRPr="0024021E">
              <w:t xml:space="preserve"> obowiązkowe.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Ogłoszenie dotyczy:</w:t>
            </w:r>
            <w:r w:rsidRPr="0024021E">
              <w:t xml:space="preserve"> zamówienia publicznego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Zamówienie dotyczy projektu lub programu współfinansowanego ze środków Unii Europejskiej </w:t>
            </w:r>
          </w:p>
          <w:p w:rsidR="0024021E" w:rsidRPr="0024021E" w:rsidRDefault="0024021E" w:rsidP="0024021E">
            <w:r w:rsidRPr="0024021E">
              <w:t xml:space="preserve">nie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Nazwa projektu lub programu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Zamówienie było przedmiotem ogłoszenia w Biuletynie Zamówień Publicznych:</w:t>
            </w:r>
            <w:r w:rsidRPr="0024021E">
              <w:t xml:space="preserve"> tak </w:t>
            </w:r>
            <w:r w:rsidRPr="0024021E">
              <w:br/>
              <w:t>Numer ogłoszenia: 340685-2016</w:t>
            </w:r>
          </w:p>
          <w:p w:rsidR="0024021E" w:rsidRPr="0024021E" w:rsidRDefault="0024021E" w:rsidP="0024021E"/>
          <w:p w:rsidR="0024021E" w:rsidRPr="0024021E" w:rsidRDefault="0024021E" w:rsidP="0024021E">
            <w:r w:rsidRPr="0024021E">
              <w:rPr>
                <w:b/>
                <w:bCs/>
              </w:rPr>
              <w:t>Ogłoszenie o zmianie ogłoszenia zostało zamieszczone w Biuletynie Zamówień Publicznych:</w:t>
            </w:r>
            <w:r w:rsidRPr="0024021E">
              <w:t xml:space="preserve"> nie </w:t>
            </w:r>
          </w:p>
          <w:p w:rsidR="0024021E" w:rsidRPr="0024021E" w:rsidRDefault="0024021E" w:rsidP="0024021E"/>
          <w:p w:rsidR="0024021E" w:rsidRPr="0024021E" w:rsidRDefault="0024021E" w:rsidP="0024021E">
            <w:r w:rsidRPr="0024021E">
              <w:rPr>
                <w:u w:val="single"/>
              </w:rPr>
              <w:t>SEKCJA I: ZAMAWIAJĄCY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Postępowanie zostało przeprowadzone przez centralnego zamawiającego</w:t>
            </w:r>
          </w:p>
          <w:p w:rsidR="0024021E" w:rsidRPr="0024021E" w:rsidRDefault="0024021E" w:rsidP="0024021E">
            <w:r w:rsidRPr="0024021E">
              <w:t xml:space="preserve">nie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Postępowanie zostało przeprowadzone przez podmiot, któremu zamawiający powierzył/powierzyli przeprowadzenie postępowania </w:t>
            </w:r>
          </w:p>
          <w:p w:rsidR="0024021E" w:rsidRPr="0024021E" w:rsidRDefault="0024021E" w:rsidP="0024021E">
            <w:r w:rsidRPr="0024021E">
              <w:t xml:space="preserve">nie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Postępowanie zostało przeprowadzone wspólnie przez zamawiających </w:t>
            </w:r>
          </w:p>
          <w:p w:rsidR="0024021E" w:rsidRPr="0024021E" w:rsidRDefault="0024021E" w:rsidP="0024021E">
            <w:r w:rsidRPr="0024021E">
              <w:t xml:space="preserve">nie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Postępowanie zostało przeprowadzone wspólnie z zamawiającymi z innych państw członkowskich Unii Europejskiej </w:t>
            </w:r>
          </w:p>
          <w:p w:rsidR="0024021E" w:rsidRPr="0024021E" w:rsidRDefault="0024021E" w:rsidP="0024021E">
            <w:r w:rsidRPr="0024021E">
              <w:t xml:space="preserve">nie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W przypadku przeprowadzania postępowania wspólnie z zamawiającymi z innych państw członkowskich Unii Europejskiej – mające zastosowanie krajowe prawo zamówień publicznych::</w:t>
            </w:r>
            <w:r w:rsidRPr="0024021E">
              <w:br/>
            </w:r>
            <w:r w:rsidRPr="0024021E">
              <w:rPr>
                <w:b/>
                <w:bCs/>
              </w:rPr>
              <w:t>Informacje dodatkowe: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I. 1) NAZWA I ADRES: </w:t>
            </w:r>
            <w:r w:rsidRPr="0024021E">
              <w:t xml:space="preserve">Podhalańska Państwowa Wyższa Szkoła Zawodowa w Nowym Targu, </w:t>
            </w:r>
            <w:r w:rsidRPr="0024021E">
              <w:lastRenderedPageBreak/>
              <w:t>krajowy numer identyfikacyjny 49272240400000, ul. ul. Kokoszków  71, 34400   Nowy Targ, państwo Polska, woj. małopolskie, tel. 182 610 709, faks 1 082 610 708, e-mail zampub@ppwsz.edu.pl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I. 2) RODZAJ ZAMAWIAJĄCEGO:</w:t>
            </w:r>
          </w:p>
          <w:p w:rsidR="0024021E" w:rsidRPr="0024021E" w:rsidRDefault="0024021E" w:rsidP="0024021E">
            <w:r w:rsidRPr="0024021E">
              <w:t>Inny: Uczelnia publiczna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I.3) WSPÓLNE UDZIELANIE ZAMÓWIENIA </w:t>
            </w:r>
            <w:r w:rsidRPr="0024021E">
              <w:rPr>
                <w:b/>
                <w:bCs/>
                <w:i/>
                <w:iCs/>
              </w:rPr>
              <w:t>(jeżeli dotyczy)</w:t>
            </w:r>
            <w:r w:rsidRPr="0024021E">
              <w:rPr>
                <w:b/>
                <w:bCs/>
              </w:rPr>
              <w:t xml:space="preserve">: </w:t>
            </w:r>
          </w:p>
          <w:p w:rsidR="0024021E" w:rsidRPr="0024021E" w:rsidRDefault="0024021E" w:rsidP="0024021E">
            <w:r w:rsidRPr="0024021E">
              <w:t xml:space="preserve">Podział obowiązków między zamawiającymi w przypadku wspólnego udzielania zamówienia, w tym w przypadku wspólnego przeprowadzania postępowania z zamawiającymi z innych państw członkowskich Unii Europejskiej (jeżeli zamówienie zostało udzielone przez każdego z zamawiających indywidualnie informacja w sekcji I jest podawana przez każdego z zamawiających, jeżeli zamówienie zostało udzielone w imieniu i na rzecz pozostałych zamawiających w sekcji I należy wskazać który z zamawiających zawarł umowę): </w:t>
            </w:r>
          </w:p>
          <w:p w:rsidR="0024021E" w:rsidRPr="0024021E" w:rsidRDefault="0024021E" w:rsidP="0024021E">
            <w:r w:rsidRPr="0024021E">
              <w:rPr>
                <w:u w:val="single"/>
              </w:rPr>
              <w:t xml:space="preserve">SEKCJA II: PRZEDMIOT ZAMÓWIENIA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II.1) Nazwa nadana zamówieniu przez zamawiającego: </w:t>
            </w:r>
          </w:p>
          <w:p w:rsidR="0024021E" w:rsidRPr="0024021E" w:rsidRDefault="0024021E" w:rsidP="0024021E">
            <w:r w:rsidRPr="0024021E">
              <w:t xml:space="preserve">Przedmiotem zamówienia jest dostawa sprzętu dla Instytutu Nauk o Zdrowiu (kierunek pielęgniarstwo) Podhalańskiej Państwowej Wyższej Szkoły Zawodowej w Nowym Targu.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Numer referencyjny </w:t>
            </w:r>
            <w:r w:rsidRPr="0024021E">
              <w:rPr>
                <w:b/>
                <w:bCs/>
                <w:i/>
                <w:iCs/>
              </w:rPr>
              <w:t>(jeżeli dotyczy)</w:t>
            </w:r>
            <w:r w:rsidRPr="0024021E">
              <w:rPr>
                <w:b/>
                <w:bCs/>
              </w:rPr>
              <w:t xml:space="preserve">: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II.2) Rodzaj zamówienia:</w:t>
            </w:r>
          </w:p>
          <w:p w:rsidR="0024021E" w:rsidRPr="0024021E" w:rsidRDefault="0024021E" w:rsidP="0024021E">
            <w:r w:rsidRPr="0024021E">
              <w:t xml:space="preserve">Dostawy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II.3) Krótki opis przedmiotu zamówienia </w:t>
            </w:r>
            <w:r w:rsidRPr="0024021E">
              <w:rPr>
                <w:b/>
                <w:bCs/>
                <w:i/>
                <w:iCs/>
              </w:rPr>
              <w:t>(wielkość, zakres, rodzaj i ilość dostaw, usług lub robót budowlanych lub określenie zapotrzebowania i wymagań )</w:t>
            </w:r>
            <w:r w:rsidRPr="0024021E">
              <w:rPr>
                <w:b/>
                <w:bCs/>
              </w:rPr>
              <w:t xml:space="preserve"> a w przypadku partnerstwa innowacyjnego - określenie zapotrzebowania na innowacyjny produkt, usługę lub roboty budowlane: </w:t>
            </w:r>
          </w:p>
          <w:p w:rsidR="0024021E" w:rsidRPr="0024021E" w:rsidRDefault="0024021E" w:rsidP="0024021E">
            <w:r w:rsidRPr="0024021E">
              <w:t xml:space="preserve">Przedmiotem zamówienia jest dostawa sprzętu dla Instytutu Nauk o Zdrowiu (kierunek pielęgniarstwo) Podhalańskiej Państwowej Wyższej Szkoły Zawodowej w Nowym Targu. Dostawa przedmiotowego zamówienia (sprzętu) ma na celu doposażenie Pracowni umiejętności pielęgniarskich PPWSZ na potrzeby kształcenia w Brzesku. Zamówienie składa się z 14 części. Dostawę należy wykonać w miejsce wskazane przez Zamawiającego na terenie województwa małopolskiego. Przedmiotem zamówienia jest także opakowanie, załadunek, wniesienie urządzeń/sprzętu w miejsce wskazane przez Zamawiającego. Przedmiotem zamówienia jest także montaż/podłączenie urządzeń/sprzętu wraz z uruchomieniem przedmiotu zamówienia w części 8 - Fantom do badań fizykalnych, tors – dla dorosłych 1 szt. Przedmiot zamówienia obejmuje także przeszkolenie osób wskazanych przez Zamawiającego, z zakresu użytkowania przedmiotu zamówienia w części 8. Szkolenie zostanie przeprowadzone w dniu dostawy, montażu/podłączenia, uruchomienia sprzętu, w miejscu wskazanym przez Zamawiającego na terenie województwa małopolskiego. Ilość osób wytypowanych do przeszkolenia obejmować będzie: do 6 osób z kadry dydaktycznej PPWSZ w Nowym Targu. Specyfikacja przedmiotu umowy Część 1 Fantom noworodka do zabiegów pielęgnacyjnych 1 szt. Fantom pielęgnacyjny noworodka – chłopiec realnie </w:t>
            </w:r>
            <w:r w:rsidRPr="0024021E">
              <w:lastRenderedPageBreak/>
              <w:t xml:space="preserve">odzwierciedla wielkość i fizjonomię jednodniowego dziecka płci męskiej. Fantom wykonany ze specjalnego wodoodpornego tworzywa ( połączenie kauczuku z silikonem) wyglądem zbliżonego do skóry, brak szwów na powierzchni skóry. Czynności możliwe do wykonania: </w:t>
            </w:r>
            <w:r w:rsidRPr="0024021E">
              <w:sym w:font="Symbol" w:char="F02D"/>
            </w:r>
            <w:r w:rsidRPr="0024021E">
              <w:t xml:space="preserve"> procedury związane z odprowadzaniem moczu do worka (brak możliwości cewnikowania), </w:t>
            </w:r>
            <w:r w:rsidRPr="0024021E">
              <w:sym w:font="Symbol" w:char="F02D"/>
            </w:r>
            <w:r w:rsidRPr="0024021E">
              <w:t xml:space="preserve"> kąpanie, </w:t>
            </w:r>
            <w:r w:rsidRPr="0024021E">
              <w:sym w:font="Symbol" w:char="F02D"/>
            </w:r>
            <w:r w:rsidRPr="0024021E">
              <w:t xml:space="preserve"> obserwacja oraz pomiar części ciała (główka, pępek, jądra, itd.), </w:t>
            </w:r>
            <w:r w:rsidRPr="0024021E">
              <w:sym w:font="Symbol" w:char="F02D"/>
            </w:r>
            <w:r w:rsidRPr="0024021E">
              <w:t xml:space="preserve"> główka odchyla się do tyłu, gdy nie jest prawidłowo podtrzymywana, </w:t>
            </w:r>
            <w:r w:rsidRPr="0024021E">
              <w:sym w:font="Symbol" w:char="F02D"/>
            </w:r>
            <w:r w:rsidRPr="0024021E">
              <w:t xml:space="preserve"> nieskomplikowane ćwiczenia fizyczne, </w:t>
            </w:r>
            <w:r w:rsidRPr="0024021E">
              <w:sym w:font="Symbol" w:char="F02D"/>
            </w:r>
            <w:r w:rsidRPr="0024021E">
              <w:t xml:space="preserve"> używanie pieluszki, </w:t>
            </w:r>
            <w:r w:rsidRPr="0024021E">
              <w:sym w:font="Symbol" w:char="F02D"/>
            </w:r>
            <w:r w:rsidRPr="0024021E">
              <w:t xml:space="preserve"> irygacja jelit, </w:t>
            </w:r>
            <w:r w:rsidRPr="0024021E">
              <w:sym w:font="Symbol" w:char="F02D"/>
            </w:r>
            <w:r w:rsidRPr="0024021E">
              <w:t xml:space="preserve"> postępowanie z kikutem pępowinowym oraz obserwacja pępka po odpadnięciu, </w:t>
            </w:r>
            <w:r w:rsidRPr="0024021E">
              <w:sym w:font="Symbol" w:char="F02D"/>
            </w:r>
            <w:r w:rsidRPr="0024021E">
              <w:t xml:space="preserve"> odsysanie: nos, żołądek, otwór ustny waga: 3.0 – 3.5 kg długość: 45-50 cm obwód głowy: 34-35 cm torba transportowa Część 2 Fantom niemowlęcia do zabiegów pielęgnacyjnych 1 szt. Model ma za zadanie symulację niemowlęcia w wieku ok. 1 roku z ruchomą głową i kończynami. Musi umożliwić trening podstawowych i zaawansowanych technik pielęgnacyjnych takich jak: kąpiel, przemywanie oczu, higiena jamy ustnej i zębów, odżywianie przez zgłębnik i odsysanie przez usta, cewnikowanie (chłopiec i dziewczynka), wykonanie lewatywy. Model powinien mieć miękką skórę twarzy, włosy, zamykane powieki, oczy w realistycznych oczodołach, w pełni ruchomą głowę i żuchwę, widoczne zęby i język, zginany w pasie, przegubowo połączone stawy łokciowe, nadgarstkowe, kolanowe i skokowe, realistyczne dłonie, stopy, palce dłoni i stóp. Waga od 5 kg-6 kg. Wymiary 89x38x23 +/-5 cm Część 3 Fantom osoby dorosłej do nauki; higieny, zgłębnikowania żołądka, wlewu doodbytniczego, </w:t>
            </w:r>
            <w:proofErr w:type="spellStart"/>
            <w:r w:rsidRPr="0024021E">
              <w:t>ini</w:t>
            </w:r>
            <w:proofErr w:type="spellEnd"/>
            <w:r w:rsidRPr="0024021E">
              <w:t xml:space="preserve">. podskórnych i domięśniowych 2 szt. Fantom wykonany z trwałego materiału, odpornego na zużycie, przypominającego ludzką skórę. Wszystkie połączenia stawów muszą być wytrzymałe i muszą pozwalać na anatomiczne ruchy. Powierzchnia nie może przepuszczać wody, olei i mazideł. Wysokość: 105-110 cm Czynności możliwe do wykonania na fantomie: </w:t>
            </w:r>
            <w:r w:rsidRPr="0024021E">
              <w:sym w:font="Symbol" w:char="F02D"/>
            </w:r>
            <w:r w:rsidRPr="0024021E">
              <w:t xml:space="preserve"> irygacja pochwy i pobieranie wymazu </w:t>
            </w:r>
            <w:r w:rsidRPr="0024021E">
              <w:sym w:font="Symbol" w:char="F02D"/>
            </w:r>
            <w:r w:rsidRPr="0024021E">
              <w:t xml:space="preserve"> peruka pozwalająca na pielęgnację włosów, mycie, układanie </w:t>
            </w:r>
            <w:r w:rsidRPr="0024021E">
              <w:sym w:font="Symbol" w:char="F02D"/>
            </w:r>
            <w:r w:rsidRPr="0024021E">
              <w:t xml:space="preserve"> zgłębnikowanie żołądka </w:t>
            </w:r>
            <w:r w:rsidRPr="0024021E">
              <w:sym w:font="Symbol" w:char="F02D"/>
            </w:r>
            <w:r w:rsidRPr="0024021E">
              <w:t xml:space="preserve"> iniekcje domięśniowe i podskórne </w:t>
            </w:r>
            <w:r w:rsidRPr="0024021E">
              <w:sym w:font="Symbol" w:char="F02D"/>
            </w:r>
            <w:r w:rsidRPr="0024021E">
              <w:t xml:space="preserve"> wymienne narządy płciowe męskie/żeńskie (możliwość cewnikowania) </w:t>
            </w:r>
            <w:r w:rsidRPr="0024021E">
              <w:sym w:font="Symbol" w:char="F02D"/>
            </w:r>
            <w:r w:rsidRPr="0024021E">
              <w:t xml:space="preserve"> oczy w oczodołach umożliwiające podawanie leków, usuwanie ciał obcych, irygację. Część 4 Model żeński do nauki cewnikowania 1 szt. Symulator z narządem płciowym do praktycznej nauki cewnikowania. Anatomicznie odtworzone części drogi moczowej: cewka nerkowa, pęcherz, warga sromowa, łechtaczka, otwór cewki moczowej i wejście do pochwy umożliwią uczącemu się naukę wprowadzenia cewnika w warunkach zbliżonych do naturalnych. Po prawidłowym wprowadzeniu cewnika do pęcherza powinna wypłynąć z niego woda. Musi istnieć możliwość zastosowania cewnika </w:t>
            </w:r>
            <w:proofErr w:type="spellStart"/>
            <w:r w:rsidRPr="0024021E">
              <w:t>Foleya</w:t>
            </w:r>
            <w:proofErr w:type="spellEnd"/>
            <w:r w:rsidRPr="0024021E">
              <w:t xml:space="preserve"> (wykonanie balonika). Model powinien być wyposażony w: cewniki (min. 5 sztuk), środek smarujący i walizkę transportową. Część 5 Model męski do nauki cewnikowania 1 szt. Symulator z narządem płciowym do praktycznej nauki cewnikowania. Anatomicznie prawidłowe genitalia zapewniają realistyczne wrażenia w trakcie wprowadzania cewnika, umożliwią uczącemu się naukę wprowadzenia cewnika w warunkach zbliżonych do naturalnych. Po prawidłowym wprowadzeniu cewnika do pęcherza powinna wypłynąć z niego woda. Musi istnieć możliwość zastosowania cewnika </w:t>
            </w:r>
            <w:proofErr w:type="spellStart"/>
            <w:r w:rsidRPr="0024021E">
              <w:t>Foleya</w:t>
            </w:r>
            <w:proofErr w:type="spellEnd"/>
            <w:r w:rsidRPr="0024021E">
              <w:t xml:space="preserve"> (wykonanie balonika). Model powinien być wyposażony w: cewniki (min. 5 sztuk), środek smarujący i walizkę transportową. Część 6 Model do wlewów doodbytniczych 1 szt. Pośladki wykonane z elastycznego tworzywa, aby prawidłowo przeprowadzić wlew doodbytniczy. Powinien być łatwy w utrzymaniu czystości, powinien zmieścić 800-1000 ml (800 ml - 1 l) płynu w zbiorniku. Powinien mieć możliwość odprowadzania nadmiaru płynu do dużego zbiornika lub zlewu, co pozwoli w sposób ciągły prowadzić ćwiczenie. W wyposażeniu musi znajdować się zestaw do lewatywy. Fantom powinien być w przenośnej walizce lub torbie. Część 7 </w:t>
            </w:r>
            <w:r w:rsidRPr="0024021E">
              <w:lastRenderedPageBreak/>
              <w:t xml:space="preserve">Fantom pośladków do nauki iniekcji domięśniowych 1 szt. Powinien posiadać topograficzne punkty kostne takie jak krętarz większy kości udowej, kolec biodrowy przedni górny i tylny górny, kość krzyżową. Wybór właściwego miejsca wykonywania iniekcji uczący się będzie mógł zidentyfikować </w:t>
            </w:r>
            <w:proofErr w:type="spellStart"/>
            <w:r w:rsidRPr="0024021E">
              <w:t>palpacyjnie</w:t>
            </w:r>
            <w:proofErr w:type="spellEnd"/>
            <w:r w:rsidRPr="0024021E">
              <w:t xml:space="preserve">. Na modelu można będzie ćwiczyć iniekcje domięśniowe metodą: • kwadrantów ( m. Pośladkowy wielki) • </w:t>
            </w:r>
            <w:proofErr w:type="spellStart"/>
            <w:r w:rsidRPr="0024021E">
              <w:t>brzuszno</w:t>
            </w:r>
            <w:proofErr w:type="spellEnd"/>
            <w:r w:rsidRPr="0024021E">
              <w:t xml:space="preserve"> - pośladkową ( m. Pośladkowy średni) • okolica uda Symulator powinien mieć torbę lub walizkę transportową. Część 8 Fantom do badań fizykalnych, tors – dla dorosłych 1 szt. Fantom pozwala na osłuchiwanie dźwięków serca oraz płuc przez stetoskop. Możliwość wyboru tonów i szmerów serca w ramach ćwiczenia z osłuchiwania. Do wyboru co najmniej 10 tonów serca do osłuchiwania w co najmniej 4 miejscach, co najmniej 8 szmerów oddechowych. Symulator powinien mieć torbę lub walizkę transportową. Część 9 Model piersi do samobadania 1 szt. Model przeznaczony do nauki umiejętności badania piersi dla studentów kierunków medycznych. Tkanka piersi powinna być realistyczna w dotyku i posiadać wkładki do identyfikacji punktów anatomicznych oraz umożliwiać rozpoznanie zmian patologicznych tj. rak, torbiel, </w:t>
            </w:r>
            <w:proofErr w:type="spellStart"/>
            <w:r w:rsidRPr="0024021E">
              <w:t>gruczolakowłókniak</w:t>
            </w:r>
            <w:proofErr w:type="spellEnd"/>
            <w:r w:rsidRPr="0024021E">
              <w:t xml:space="preserve">. Część 10 Zestaw do pozoracji ran 1 szt. Podstawowy zestaw do pozoracji ran i urazów. Zestaw do symulacji obrażeń powinien składać się z 25-30 posortowanych ran, które można umocować na skórze bezpiecznym sposobem. Wszystkie komponenty powinny być w futerale. Część 11 Modele do nauki wkłuć dożylnych, kończyna górna - dorosły 2 szt. Model powinien umożliwić wstępny trening podstawowych technik punkcyjnych, jak i włączanie dodatkowych opcji infuzji oraz naukę wprowadzania cewnika na stałe. Model powinien umożliwiać zaopatrywanie wszystkich żył w sztuczną krew z zewnętrznego pojemnika. W trakcie nakłucia powinno dać się odczuć naturalny opór przy wprowadzaniu igły przez ściankę żyły. System sztucznych żył musi być wymienny. W wyposażeniu powinny znajdować się: skóra, zestaw wymiennych żył, sztuczna krew, zbiorniczek na płyny, statyw. Symulator powinien posiadać torbę lub walizkę transportową. Część 12 Model do nauki zakładania </w:t>
            </w:r>
            <w:proofErr w:type="spellStart"/>
            <w:r w:rsidRPr="0024021E">
              <w:t>wenflonów</w:t>
            </w:r>
            <w:proofErr w:type="spellEnd"/>
            <w:r w:rsidRPr="0024021E">
              <w:t xml:space="preserve">- dłoń 2 szt. Trenażer musi być wykonany z trwałego materiału wielokrotnego użycia. Musi posiadać łatwo wyczuwalne żyły, nadawać się do pobierania krwi lub wstrzykiwania płynów. Powinien mieć zbiorniczek na krew, sztuczną krew, statyw i trwałe opakowanie. Część 13 Model ćwiczeniowy do nauki iniekcji śródskórnej 1 szt. Fantom poduszeczka do nauki iniekcji śródskórnych. Doczepiana do pozoranta. Waga 500 – 700 gr, wymiary 17x8x5cm/+/- 5 cm Część 14 Fantom do wkłuć podskórnych 1 szt. Powinien posiadać możliwości realistycznych ćwiczeń i demonstracji iniekcji śródskórnych oraz podskórnych. Celem prawidłowo wykonanej czynności musi być charakterystyczny bąbel pod skórą. Materiał z którego wykonana jest „skóra” pozwala na wielokrotne wkłucia w to samo miejsce. Symulator powinien mieć torbę lub inne stałe opakowanie.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>II.4) Informacja o częściach zamówienia:</w:t>
            </w:r>
            <w:r w:rsidRPr="0024021E">
              <w:br/>
            </w:r>
            <w:r w:rsidRPr="0024021E">
              <w:rPr>
                <w:b/>
                <w:bCs/>
              </w:rPr>
              <w:t>Zamówienie podzielone jest na części:</w:t>
            </w:r>
          </w:p>
          <w:p w:rsidR="0024021E" w:rsidRPr="0024021E" w:rsidRDefault="0024021E" w:rsidP="0024021E">
            <w:r w:rsidRPr="0024021E">
              <w:t xml:space="preserve">Tak </w:t>
            </w:r>
          </w:p>
          <w:p w:rsidR="0024021E" w:rsidRPr="0024021E" w:rsidRDefault="0024021E" w:rsidP="0024021E">
            <w:r w:rsidRPr="0024021E">
              <w:t>II.5) Główny Kod CPV: 39162000-5</w:t>
            </w:r>
            <w:r w:rsidRPr="0024021E">
              <w:br/>
              <w:t>Dodatkowe kody CPV: 39162100-6, 39162110-9</w:t>
            </w:r>
          </w:p>
          <w:p w:rsidR="0024021E" w:rsidRPr="0024021E" w:rsidRDefault="0024021E" w:rsidP="0024021E">
            <w:r w:rsidRPr="0024021E">
              <w:rPr>
                <w:u w:val="single"/>
              </w:rPr>
              <w:t xml:space="preserve">SEKCJA III: PROCEDURA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III.1) TRYB UDZIELENIA ZAMÓWIENIA </w:t>
            </w:r>
          </w:p>
          <w:p w:rsidR="0024021E" w:rsidRPr="0024021E" w:rsidRDefault="0024021E" w:rsidP="0024021E">
            <w:r w:rsidRPr="0024021E">
              <w:lastRenderedPageBreak/>
              <w:t xml:space="preserve">Przetarg nieograniczony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III.2) Ogłoszenie dotyczy zakończenia dynamicznego systemu zakupów </w:t>
            </w:r>
          </w:p>
          <w:p w:rsidR="0024021E" w:rsidRPr="0024021E" w:rsidRDefault="0024021E" w:rsidP="0024021E">
            <w:r w:rsidRPr="0024021E">
              <w:rPr>
                <w:b/>
                <w:bCs/>
              </w:rPr>
              <w:t xml:space="preserve">III.3) Informacje dodatkowe: </w:t>
            </w:r>
          </w:p>
          <w:p w:rsidR="0024021E" w:rsidRPr="0024021E" w:rsidRDefault="0024021E" w:rsidP="0024021E">
            <w:r w:rsidRPr="0024021E">
              <w:rPr>
                <w:u w:val="single"/>
              </w:rPr>
              <w:t xml:space="preserve">SEKCJA IV: UDZIELENIE ZAMÓWIENIA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55"/>
              <w:gridCol w:w="3992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1  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 xml:space="preserve">Fantom noworodka do zabiegów pielęgnacyjnych 1 szt. 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3902.44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2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2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MEDLINE Sp. z o.o.,  przetargi@medline.pl,  ul. Fabryczna 17 65-410 Zielona Góra,  65-410,  Zielona Góra,  kraj/woj. lubuskie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4265.64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lastRenderedPageBreak/>
                    <w:t xml:space="preserve">Oferta z najniższą ceną/kosztem </w:t>
                  </w:r>
                  <w:r w:rsidRPr="0024021E">
                    <w:t>4265.64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5772.39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14"/>
              <w:gridCol w:w="2233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2  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 xml:space="preserve">Fantom niemowlęcia do zabiegów pielęgnacyjnych 1 szt. 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tak </w:t>
                  </w:r>
                  <w:r w:rsidRPr="0024021E">
                    <w:br/>
                    <w:t xml:space="preserve">Należy podać podstawę i przyczynę unieważnienia postępowania: </w:t>
                  </w:r>
                  <w:r w:rsidRPr="0024021E">
                    <w:br/>
                    <w:t>Podstawa prawna - art. 93 ust. 1 pkt 1 ustawy Prawo zamówień publicznych - nie złożono żadnej oferty niepodlegającej odrzuceniu albo nie wpłynął żaden wniosek o dopuszczenie do udziału w postępowaniu od wykonawcy niepodlegającego wykluczeniu. Wykonawca zrezygnował z podpisania umowy.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4308.94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1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 xml:space="preserve">,  ,  ,  ,  ,  kraj/woj. </w:t>
                  </w:r>
                  <w:r w:rsidRPr="0024021E">
                    <w:br/>
                  </w:r>
                  <w:r w:rsidRPr="0024021E">
                    <w:lastRenderedPageBreak/>
                    <w:t xml:space="preserve">Wykonawca jest małym/średnim przedsiębiorcą: nie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9"/>
              <w:gridCol w:w="5048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3  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 xml:space="preserve">Fantom osoby dorosłej do nauki; higieny, zgłębnikowania żołądka, wlewu doodbytniczego, </w:t>
                  </w:r>
                  <w:proofErr w:type="spellStart"/>
                  <w:r w:rsidRPr="0024021E">
                    <w:t>ini</w:t>
                  </w:r>
                  <w:proofErr w:type="spellEnd"/>
                  <w:r w:rsidRPr="0024021E">
                    <w:t xml:space="preserve">. podskórnych i domięśniowych 2 szt. 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9105.69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2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2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lastRenderedPageBreak/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MERIKON Zygmunt Wroński,  biuro@merikon.pl,  Trzcinica 253,  38-207,  Przysieki,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11537.40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11537.40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13800.60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55"/>
              <w:gridCol w:w="3592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4  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 xml:space="preserve">Model żeński do nauki cewnikowania 1 szt. 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1886.18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3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</w:t>
                  </w:r>
                  <w:r w:rsidRPr="0024021E">
                    <w:rPr>
                      <w:b/>
                      <w:bCs/>
                    </w:rPr>
                    <w:lastRenderedPageBreak/>
                    <w:t xml:space="preserve">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MERIKON Zygmunt Wroński,  biuro@merikon.</w:t>
                  </w:r>
                  <w:r w:rsidR="00E23AB2">
                    <w:t xml:space="preserve">pl,  Trzcinica 253,  38-207  </w:t>
                  </w:r>
                  <w:r w:rsidRPr="0024021E">
                    <w:t>  Przysieki,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3567.00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3567.00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4024.56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43"/>
              <w:gridCol w:w="3604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5  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 xml:space="preserve">Model męski do nauki cewnikowania 1 szt. 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1788.62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lastRenderedPageBreak/>
                    <w:t>Liczba otrzymanych ofert</w:t>
                  </w:r>
                  <w:r w:rsidRPr="0024021E">
                    <w:t>3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MERIKON Zygmunt Wroński ,  biuro@merikon.pl,  Trzcinica 253,  38-207 ,  Przysieki 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3567.00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3567.00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4024.56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/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80"/>
              <w:gridCol w:w="3567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6  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 xml:space="preserve">Model do wlewów doodbytniczych 1 szt. 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lastRenderedPageBreak/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3089.43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2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2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MERIKON Zygmunt Wroński,  biuro@merikon.pl,  Trzcinica 253,  38-207,  Przysieki,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3001.20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3001.20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4302.54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98"/>
              <w:gridCol w:w="4049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7  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>Fantom pośladków do nauki iniekcji domięśniowych 1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</w:t>
                  </w:r>
                  <w:r w:rsidRPr="0024021E">
                    <w:lastRenderedPageBreak/>
                    <w:t xml:space="preserve">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lastRenderedPageBreak/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3008.13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3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MERIKON Zygmunt Wroński ,  biuro@merikon.pl,  Trzcinica 253 ,  38-207 ,  Przysieki,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2997.51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2997.51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4194.30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lastRenderedPageBreak/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52"/>
              <w:gridCol w:w="3895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8  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>Fantom do badań fizykalnych, tors – dla dorosłych 1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14/12/2016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2845.53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2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2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MEDLINE Sp. z o.o. ,  przetargi@medline.pl,  ul. Fabryczna 17,  65-410 ,  Zielona Góra,  kraj/woj. lubuskie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14805.33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10924.86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14805.33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/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68"/>
              <w:gridCol w:w="1779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9  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>Model piersi do samobadania 1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tak </w:t>
                  </w:r>
                  <w:r w:rsidRPr="0024021E">
                    <w:br/>
                    <w:t xml:space="preserve">Należy podać podstawę i przyczynę unieważnienia postępowania: </w:t>
                  </w:r>
                  <w:r w:rsidRPr="0024021E">
                    <w:br/>
                    <w:t>Podstawa prawna - art. 93 ust. 1 pkt 1 ustawy Prawo zamówień publicznych - nie złożono żadnej oferty niepodlegającej odrzuceniu albo nie wpłynął żaden wniosek o dopuszczenie do udziału w postępowaniu od wykonawcy niepodlegającego wykluczeniu. Wykonawca zrezygnował z podpisania umowy.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1056.91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1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 xml:space="preserve">,  ,  ,  ,  ,  kraj/woj. </w:t>
                  </w:r>
                  <w:r w:rsidRPr="0024021E">
                    <w:br/>
                    <w:t xml:space="preserve">Wykonawca jest małym/średnim przedsiębiorcą: nie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</w:r>
                  <w:r w:rsidRPr="0024021E">
                    <w:lastRenderedPageBreak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8"/>
              <w:gridCol w:w="2949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10  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>Zestaw do pozoracji ran 1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14/12/2016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1056.91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2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2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</w:r>
                  <w:r w:rsidRPr="0024021E">
                    <w:lastRenderedPageBreak/>
                    <w:t>MERIKON Zygmunt Wroński,  biuro@merikon.pl,  Trzcinica 253 ,  38-207,  Przysieki,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1986.45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1353.00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1986.45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0"/>
              <w:gridCol w:w="4067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11  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>Modele do nauki wkłuć dożylnych, kończyna górna - dorosły 2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14/12/2016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4390.24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3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lastRenderedPageBreak/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1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MERIKON Zygmunt Wroński,  biuro@merikon.pl,  Trzcinica 253 ,  38-207 ,  Przysieki,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3815.46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3815.46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8654.64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3756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12  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 xml:space="preserve">Model do nauki zakładania </w:t>
                  </w:r>
                  <w:proofErr w:type="spellStart"/>
                  <w:r w:rsidRPr="0024021E">
                    <w:t>wenflonów</w:t>
                  </w:r>
                  <w:proofErr w:type="spellEnd"/>
                  <w:r w:rsidRPr="0024021E">
                    <w:t>- dłoń 2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1235.77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2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2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</w:t>
                  </w:r>
                  <w:r w:rsidRPr="0024021E">
                    <w:rPr>
                      <w:b/>
                      <w:bCs/>
                    </w:rPr>
                    <w:lastRenderedPageBreak/>
                    <w:t xml:space="preserve">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MEDLINE Sp. z o.o. ,  przetargi@medline.pl,  ul. Fabryczna 17 ,  65-410,  Zielona Góra,  kraj/woj. lubuskie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2009.46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2009.46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3837.60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57"/>
              <w:gridCol w:w="3890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13  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>Model ćwiczeniowy do nauki iniekcji śródskórnej 1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487.80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lastRenderedPageBreak/>
                    <w:t>Liczba otrzymanych ofert</w:t>
                  </w:r>
                  <w:r w:rsidRPr="0024021E">
                    <w:t>3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MEDLINE Sp. z o.o.,  przetargi@medline.pl,  ul. Fabryczna 17 ,  65-410 ,  Zielona Góra,  kraj/woj. lubuskie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415.06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415.06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565.80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92"/>
              <w:gridCol w:w="3355"/>
            </w:tblGrid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CZĘŚĆ NR: </w:t>
                  </w:r>
                  <w:r w:rsidRPr="0024021E">
                    <w:t xml:space="preserve">14  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NAZWA: </w:t>
                  </w:r>
                  <w:r w:rsidRPr="0024021E">
                    <w:t>Fantom do wkłuć podskórnych 1 szt.</w:t>
                  </w:r>
                </w:p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t xml:space="preserve">Postępowanie/część zostało unieważnione nie </w:t>
                  </w:r>
                  <w:r w:rsidRPr="0024021E">
                    <w:br/>
                    <w:t xml:space="preserve">Należy podać podstawę i przyczynę unieważnienia postępowania: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4021E" w:rsidRPr="0024021E" w:rsidRDefault="0024021E" w:rsidP="0024021E"/>
              </w:tc>
            </w:tr>
            <w:tr w:rsidR="0024021E" w:rsidRPr="0024021E" w:rsidTr="0024021E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IV.1) DATA UDZIELENIA ZAMÓWIENIA: </w:t>
                  </w:r>
                  <w:r w:rsidRPr="0024021E">
                    <w:t>08/12/2016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IV.2 Całkowita wartość zamówienia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Wartość bez VAT</w:t>
                  </w:r>
                  <w:r w:rsidRPr="0024021E">
                    <w:t>894.31</w:t>
                  </w:r>
                  <w:r w:rsidRPr="0024021E">
                    <w:br/>
                  </w:r>
                  <w:proofErr w:type="spellStart"/>
                  <w:r w:rsidRPr="0024021E">
                    <w:rPr>
                      <w:b/>
                      <w:bCs/>
                    </w:rPr>
                    <w:lastRenderedPageBreak/>
                    <w:t>Waluta</w:t>
                  </w:r>
                  <w:r w:rsidRPr="0024021E">
                    <w:t>PLN</w:t>
                  </w:r>
                  <w:proofErr w:type="spellEnd"/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IV.3) INFORMACJE O OFERTACH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>Liczba otrzymanych ofert</w:t>
                  </w:r>
                  <w:r w:rsidRPr="0024021E">
                    <w:t>3</w:t>
                  </w:r>
                  <w:r w:rsidRPr="0024021E">
                    <w:br/>
                    <w:t xml:space="preserve">w tym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małych i średnich przedsiębiorstw: </w:t>
                  </w:r>
                  <w:r w:rsidRPr="0024021E">
                    <w:t>3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innych państw członkowskich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otrzymanych ofert od wykonawców z państw niebędących członkami Unii Europejskiej: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liczba ofert otrzymanych drogą elektroniczną: </w:t>
                  </w:r>
                </w:p>
                <w:p w:rsidR="0024021E" w:rsidRPr="0024021E" w:rsidRDefault="0024021E" w:rsidP="0024021E"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IV.4) LICZBA ODRZUCONYCH OFERT: </w:t>
                  </w:r>
                  <w:r w:rsidRPr="0024021E">
                    <w:t>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IV.5) NAZWA I ADRES WYKONAWCY, KTÓREMU UDZIELONO ZAMÓWIENIA </w:t>
                  </w:r>
                </w:p>
                <w:p w:rsidR="0024021E" w:rsidRPr="0024021E" w:rsidRDefault="0024021E" w:rsidP="0024021E">
                  <w:r w:rsidRPr="0024021E">
                    <w:t xml:space="preserve">Zamówienie zostało udzielone wykonawcom wspólnie ubiegającym się o udzielenie: </w:t>
                  </w:r>
                  <w:r w:rsidRPr="0024021E">
                    <w:br/>
                    <w:t xml:space="preserve">nie </w:t>
                  </w:r>
                  <w:r w:rsidRPr="0024021E">
                    <w:br/>
                    <w:t>MERIKON Zygmunt Wroński ,  biuro@merikon.pl,  Trzcinica 253 ,  38-207,  Przysieki,  kraj/woj. podkarpackie</w:t>
                  </w:r>
                  <w:r w:rsidRPr="0024021E">
                    <w:br/>
                    <w:t xml:space="preserve">Wykonawca jest małym/średnim przedsiębiorcą: tak </w:t>
                  </w:r>
                  <w:r w:rsidRPr="0024021E">
                    <w:br/>
                    <w:t xml:space="preserve">Wykonawca pochodzi z innego państwa członkowskiego Unii Europejskiej: nie </w:t>
                  </w:r>
                  <w:r w:rsidRPr="0024021E">
                    <w:br/>
                    <w:t xml:space="preserve">Skrót literowy nazwy państwa: </w:t>
                  </w:r>
                  <w:r w:rsidRPr="0024021E">
                    <w:br/>
                    <w:t xml:space="preserve">Wykonawca pochodzi z innego państwa nie będącego członkiem Unii Europejskiej: nie </w:t>
                  </w:r>
                  <w:r w:rsidRPr="0024021E">
                    <w:br/>
                    <w:t xml:space="preserve">Skrót literowy nazwy państwa: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IV.6) INFORMACJA O CENIE WYBRANEJ OFERTY/ WARTOŚCI ZAWARTEJ UMOWY ORAZ O OFERTACH Z NAJNIŻSZĄ I NAJWYŻSZĄ CENĄ/KOSZTEM </w:t>
                  </w:r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Cena wybranej oferty/wartość umowy </w:t>
                  </w:r>
                  <w:r w:rsidRPr="0024021E">
                    <w:t>1045.50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Oferta z najniższą ceną/kosztem </w:t>
                  </w:r>
                  <w:r w:rsidRPr="0024021E">
                    <w:t>1045.50</w:t>
                  </w:r>
                  <w:r w:rsidRPr="0024021E">
                    <w:br/>
                    <w:t xml:space="preserve">&gt; </w:t>
                  </w:r>
                  <w:r w:rsidRPr="0024021E">
                    <w:rPr>
                      <w:b/>
                      <w:bCs/>
                    </w:rPr>
                    <w:t xml:space="preserve">Oferta z najwyższą ceną/kosztem </w:t>
                  </w:r>
                  <w:r w:rsidRPr="0024021E">
                    <w:t>1457.55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Waluta: </w:t>
                  </w:r>
                  <w:r w:rsidRPr="0024021E">
                    <w:t>PLN</w:t>
                  </w:r>
                  <w:bookmarkStart w:id="0" w:name="_GoBack"/>
                  <w:bookmarkEnd w:id="0"/>
                </w:p>
                <w:p w:rsidR="0024021E" w:rsidRPr="0024021E" w:rsidRDefault="0024021E" w:rsidP="0024021E">
                  <w:r w:rsidRPr="0024021E">
                    <w:rPr>
                      <w:b/>
                      <w:bCs/>
                    </w:rPr>
                    <w:t xml:space="preserve">IV.7) Informacje na temat podwykonawstwa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Wykonawca przewiduje powierzenie wykonania części zamówienia podwykonawcy/podwykonawcom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Wartość lub procentowa część zamówienia, jaka zostanie powierzona podwykonawcy lub podwykonawcom: </w:t>
                  </w:r>
                  <w:r w:rsidRPr="0024021E">
                    <w:br/>
                  </w:r>
                  <w:r w:rsidRPr="0024021E">
                    <w:rPr>
                      <w:b/>
                      <w:bCs/>
                    </w:rPr>
                    <w:t xml:space="preserve">IV.8) Informacje dodatkowe: </w:t>
                  </w:r>
                </w:p>
              </w:tc>
            </w:tr>
          </w:tbl>
          <w:p w:rsidR="0024021E" w:rsidRPr="0024021E" w:rsidRDefault="0024021E" w:rsidP="0024021E"/>
          <w:p w:rsidR="0024021E" w:rsidRPr="0024021E" w:rsidRDefault="0024021E" w:rsidP="0024021E">
            <w:r w:rsidRPr="0024021E">
              <w:rPr>
                <w:b/>
                <w:bCs/>
                <w:u w:val="single"/>
              </w:rPr>
              <w:t xml:space="preserve">IV.9) UZASADNIENIE UDZIELENIA ZAMÓWIENIA W TRYBIE NEGOCJACJI BEZ OGŁOSZENIA, ZAMÓWIENIA Z WOLNEJ RĘKI ALBO ZAPYTANIA O CENĘ </w:t>
            </w:r>
          </w:p>
          <w:p w:rsidR="0024021E" w:rsidRPr="0024021E" w:rsidRDefault="0024021E" w:rsidP="0024021E">
            <w:r w:rsidRPr="0024021E">
              <w:rPr>
                <w:b/>
                <w:bCs/>
                <w:u w:val="single"/>
              </w:rPr>
              <w:t>IV.9.1) Podstawa prawna</w:t>
            </w:r>
            <w:r w:rsidRPr="0024021E">
              <w:rPr>
                <w:u w:val="single"/>
              </w:rPr>
              <w:br/>
              <w:t xml:space="preserve">Postępowanie prowadzone jest w trybie   na podstawie art.  ustawy </w:t>
            </w:r>
            <w:proofErr w:type="spellStart"/>
            <w:r w:rsidRPr="0024021E">
              <w:rPr>
                <w:u w:val="single"/>
              </w:rPr>
              <w:t>Pzp</w:t>
            </w:r>
            <w:proofErr w:type="spellEnd"/>
            <w:r w:rsidRPr="0024021E">
              <w:rPr>
                <w:u w:val="single"/>
              </w:rPr>
              <w:t xml:space="preserve">. </w:t>
            </w:r>
            <w:r w:rsidRPr="0024021E">
              <w:rPr>
                <w:u w:val="single"/>
              </w:rPr>
              <w:br/>
            </w:r>
            <w:r w:rsidRPr="0024021E">
              <w:rPr>
                <w:u w:val="single"/>
              </w:rPr>
              <w:lastRenderedPageBreak/>
              <w:br/>
            </w:r>
            <w:r w:rsidRPr="0024021E">
              <w:rPr>
                <w:b/>
                <w:bCs/>
                <w:u w:val="single"/>
              </w:rPr>
              <w:t xml:space="preserve">IV.9.2) Uzasadnienia wyboru trybu </w:t>
            </w:r>
            <w:r w:rsidRPr="0024021E">
              <w:rPr>
                <w:u w:val="single"/>
              </w:rPr>
              <w:br/>
              <w:t xml:space="preserve">Należy podać uzasadnienie faktyczne i prawne wyboru trybu oraz wyjaśnić, dlaczego udzielenie zamówienia jest zgodne z przepisami. </w:t>
            </w:r>
          </w:p>
          <w:p w:rsidR="0024021E" w:rsidRPr="0024021E" w:rsidRDefault="0024021E" w:rsidP="0024021E"/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24021E" w:rsidRPr="0024021E" w:rsidRDefault="0024021E" w:rsidP="0024021E"/>
        </w:tc>
      </w:tr>
    </w:tbl>
    <w:p w:rsidR="0024021E" w:rsidRPr="0024021E" w:rsidRDefault="0024021E" w:rsidP="0024021E">
      <w:pPr>
        <w:rPr>
          <w:vanish/>
        </w:rPr>
      </w:pPr>
      <w:r w:rsidRPr="0024021E">
        <w:rPr>
          <w:vanish/>
        </w:rPr>
        <w:lastRenderedPageBreak/>
        <w:t>Dół formularza</w:t>
      </w:r>
    </w:p>
    <w:p w:rsidR="00A14427" w:rsidRPr="0024021E" w:rsidRDefault="00A14427" w:rsidP="0024021E"/>
    <w:sectPr w:rsidR="00A14427" w:rsidRPr="0024021E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DC"/>
    <w:rsid w:val="00130A52"/>
    <w:rsid w:val="0024021E"/>
    <w:rsid w:val="002E6FA5"/>
    <w:rsid w:val="003024D8"/>
    <w:rsid w:val="008E3236"/>
    <w:rsid w:val="00A14427"/>
    <w:rsid w:val="00E23AB2"/>
    <w:rsid w:val="00E3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E323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3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E323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3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2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9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5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1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92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1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8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7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10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51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614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12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53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01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002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35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860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690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9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169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22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76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21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662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432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857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48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73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947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604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4979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90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570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73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81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937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52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91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23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91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403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63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220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07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07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256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71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87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756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30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287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529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37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87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68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20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66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40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65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155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64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32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94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796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248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999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638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29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26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7077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873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89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88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242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968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39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95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2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72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43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93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127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1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48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25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88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388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61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0782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432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22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40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092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9963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080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72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616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8397">
              <w:marLeft w:val="0"/>
              <w:marRight w:val="0"/>
              <w:marTop w:val="0"/>
              <w:marBottom w:val="0"/>
              <w:divBdr>
                <w:top w:val="single" w:sz="12" w:space="0" w:color="8C7953"/>
                <w:left w:val="none" w:sz="0" w:space="0" w:color="auto"/>
                <w:bottom w:val="single" w:sz="12" w:space="0" w:color="8C7953"/>
                <w:right w:val="none" w:sz="0" w:space="0" w:color="auto"/>
              </w:divBdr>
            </w:div>
          </w:divsChild>
        </w:div>
      </w:divsChild>
    </w:div>
    <w:div w:id="8576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8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1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749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7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74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11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70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9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30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5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64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226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7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671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26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4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3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03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73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35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96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97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38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7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411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78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78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19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51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2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5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21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29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30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31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3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5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55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0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3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89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13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7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86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64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80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60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55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27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50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63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2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64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54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86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49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3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66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06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22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37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00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975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4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27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048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22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78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1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70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04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19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90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87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4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99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4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0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1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95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85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61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03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18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67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64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74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26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55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0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42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0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18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3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7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82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2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1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7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76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6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2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4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2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4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92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4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2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8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9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1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8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88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2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60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0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77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63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92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57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0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5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8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1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3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4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4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65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07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0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42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146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46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27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052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962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48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5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517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369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61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17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509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121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77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740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9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88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41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88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45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2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0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46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85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8947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260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2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72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15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41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91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520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244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36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7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857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32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0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005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189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5698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68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5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63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405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68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609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775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70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468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3668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88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3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87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99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063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44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986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163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79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520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130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00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555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99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822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4047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72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8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81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07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610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59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53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148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90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86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89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826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19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007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27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45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62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89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48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850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7867">
              <w:marLeft w:val="0"/>
              <w:marRight w:val="0"/>
              <w:marTop w:val="0"/>
              <w:marBottom w:val="0"/>
              <w:divBdr>
                <w:top w:val="single" w:sz="12" w:space="0" w:color="8C7953"/>
                <w:left w:val="none" w:sz="0" w:space="0" w:color="auto"/>
                <w:bottom w:val="single" w:sz="12" w:space="0" w:color="8C7953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5188</Words>
  <Characters>31129</Characters>
  <Application>Microsoft Office Word</Application>
  <DocSecurity>0</DocSecurity>
  <Lines>259</Lines>
  <Paragraphs>72</Paragraphs>
  <ScaleCrop>false</ScaleCrop>
  <Company/>
  <LinksUpToDate>false</LinksUpToDate>
  <CharactersWithSpaces>36245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6</cp:revision>
  <dcterms:created xsi:type="dcterms:W3CDTF">2017-01-10T14:12:00Z</dcterms:created>
  <dcterms:modified xsi:type="dcterms:W3CDTF">2017-01-18T12:45:00Z</dcterms:modified>
</cp:coreProperties>
</file>