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1D6" w:rsidRPr="00E511D6" w:rsidRDefault="00E511D6" w:rsidP="00E511D6">
      <w:pPr>
        <w:rPr>
          <w:vanish/>
        </w:rPr>
      </w:pPr>
      <w:r w:rsidRPr="00E511D6">
        <w:rPr>
          <w:vanish/>
        </w:rPr>
        <w:t>Początek formularza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7"/>
        <w:gridCol w:w="900"/>
      </w:tblGrid>
      <w:tr w:rsidR="00E511D6" w:rsidRPr="00E511D6" w:rsidTr="00E511D6">
        <w:trPr>
          <w:tblCellSpacing w:w="0" w:type="dxa"/>
        </w:trPr>
        <w:tc>
          <w:tcPr>
            <w:tcW w:w="0" w:type="auto"/>
            <w:vAlign w:val="center"/>
            <w:hideMark/>
          </w:tcPr>
          <w:p w:rsidR="00E511D6" w:rsidRPr="00E511D6" w:rsidRDefault="00E511D6" w:rsidP="00E511D6"/>
          <w:p w:rsidR="00E511D6" w:rsidRPr="00E511D6" w:rsidRDefault="00E511D6" w:rsidP="00E511D6">
            <w:r w:rsidRPr="00E511D6">
              <w:t xml:space="preserve">Adres strony internetowej, na której zamieszczona będzie specyfikacja istotnych warunków zamówienia (jeżeli dotyczy): </w:t>
            </w:r>
          </w:p>
          <w:p w:rsidR="00E511D6" w:rsidRPr="00E511D6" w:rsidRDefault="009E264E" w:rsidP="00E511D6">
            <w:hyperlink r:id="rId5" w:tgtFrame="_blank" w:history="1">
              <w:r w:rsidR="00E511D6" w:rsidRPr="00E511D6">
                <w:rPr>
                  <w:rStyle w:val="Hipercze"/>
                </w:rPr>
                <w:t>http://www.ppwsz.edu.pl</w:t>
              </w:r>
            </w:hyperlink>
          </w:p>
          <w:p w:rsidR="00E511D6" w:rsidRPr="00E511D6" w:rsidRDefault="009E264E" w:rsidP="00E511D6">
            <w:r>
              <w:pict>
                <v:rect id="_x0000_i1025" style="width:0;height:1.5pt" o:hralign="center" o:hrstd="t" o:hr="t" fillcolor="#a0a0a0" stroked="f"/>
              </w:pict>
            </w:r>
          </w:p>
          <w:p w:rsidR="00E511D6" w:rsidRPr="00E511D6" w:rsidRDefault="00E511D6" w:rsidP="00E511D6">
            <w:r w:rsidRPr="00E511D6">
              <w:t xml:space="preserve">Ogłoszenie nr 355079 - 2016 z dnia 2016-11-30 r. </w:t>
            </w:r>
          </w:p>
          <w:p w:rsidR="00E511D6" w:rsidRPr="00E511D6" w:rsidRDefault="00E511D6" w:rsidP="00E511D6">
            <w:r w:rsidRPr="00E511D6">
              <w:t>Nowy Targ: Dostawa sprzętu dla Instytutu Nauk o Zdrowiu (kierunek pielęgniarstwo) Podhalańskiej Państwowej Wyższej Szkoły Zawodowej w Nowym Targu</w:t>
            </w:r>
            <w:r w:rsidRPr="00E511D6">
              <w:br/>
              <w:t xml:space="preserve">OGŁOSZENIE O ZAMÓWIENIU - Dostawy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>Zamieszczanie ogłoszenia:</w:t>
            </w:r>
            <w:r w:rsidRPr="00E511D6">
              <w:t xml:space="preserve"> obowiązkowe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>Ogłoszenie dotyczy:</w:t>
            </w:r>
            <w:r w:rsidRPr="00E511D6">
              <w:t xml:space="preserve"> zamówienia publicznego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 xml:space="preserve">Zamówienie dotyczy projektu lub programu współfinansowanego ze środków Unii Europejskiej </w:t>
            </w:r>
          </w:p>
          <w:p w:rsidR="00E511D6" w:rsidRPr="00E511D6" w:rsidRDefault="00E511D6" w:rsidP="00E511D6">
            <w:r w:rsidRPr="00E511D6">
              <w:t xml:space="preserve">nie </w:t>
            </w:r>
          </w:p>
          <w:p w:rsidR="00E511D6" w:rsidRPr="00E511D6" w:rsidRDefault="00E511D6" w:rsidP="00E511D6">
            <w:r w:rsidRPr="00E511D6">
              <w:br/>
            </w:r>
            <w:r w:rsidRPr="00E511D6">
              <w:rPr>
                <w:b/>
                <w:bCs/>
              </w:rPr>
              <w:t>Nazwa projektu lub programu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      </w:r>
          </w:p>
          <w:p w:rsidR="00E511D6" w:rsidRPr="00E511D6" w:rsidRDefault="00E511D6" w:rsidP="00E511D6">
            <w:r w:rsidRPr="00E511D6">
              <w:t xml:space="preserve">nie </w:t>
            </w:r>
          </w:p>
          <w:p w:rsidR="00E511D6" w:rsidRPr="00E511D6" w:rsidRDefault="00E511D6" w:rsidP="00E511D6">
            <w:r w:rsidRPr="00E511D6">
              <w:br/>
              <w:t xml:space="preserve">Należy podać minimalny procentowy wskaźnik zatrudnienia osób należących do jednej lub więcej kategorii, o których mowa w art. 22 ust. 2 ustawy </w:t>
            </w:r>
            <w:proofErr w:type="spellStart"/>
            <w:r w:rsidRPr="00E511D6">
              <w:t>Pzp</w:t>
            </w:r>
            <w:proofErr w:type="spellEnd"/>
            <w:r w:rsidRPr="00E511D6">
              <w:t xml:space="preserve">, nie mniejszy niż 30%, osób zatrudnionych przez zakłady pracy chronionej lub wykonawców albo ich jednostki (w %) </w:t>
            </w:r>
          </w:p>
          <w:p w:rsidR="00E511D6" w:rsidRPr="00E511D6" w:rsidRDefault="00E511D6" w:rsidP="00E511D6">
            <w:r w:rsidRPr="00E511D6">
              <w:rPr>
                <w:u w:val="single"/>
              </w:rPr>
              <w:t>SEKCJA I: ZAMAWIAJĄCY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 xml:space="preserve">Postępowanie przeprowadza centralny zamawiający </w:t>
            </w:r>
          </w:p>
          <w:p w:rsidR="00E511D6" w:rsidRPr="00E511D6" w:rsidRDefault="00E511D6" w:rsidP="00E511D6">
            <w:r w:rsidRPr="00E511D6">
              <w:t xml:space="preserve">nie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 xml:space="preserve">Postępowanie przeprowadza podmiot, któremu zamawiający powierzył/powierzyli przeprowadzenie postępowania </w:t>
            </w:r>
          </w:p>
          <w:p w:rsidR="00E511D6" w:rsidRPr="00E511D6" w:rsidRDefault="00E511D6" w:rsidP="00E511D6">
            <w:r w:rsidRPr="00E511D6">
              <w:t xml:space="preserve">nie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>Informacje na temat podmiotu któremu zamawiający powierzył/powierzyli prowadzenie postępowania:</w:t>
            </w:r>
            <w:r w:rsidRPr="00E511D6">
              <w:br/>
            </w:r>
            <w:r w:rsidRPr="00E511D6">
              <w:rPr>
                <w:b/>
                <w:bCs/>
              </w:rPr>
              <w:t>Postępowanie jest przeprowadzane wspólnie przez zamawiających</w:t>
            </w:r>
          </w:p>
          <w:p w:rsidR="00E511D6" w:rsidRPr="00E511D6" w:rsidRDefault="00E511D6" w:rsidP="00E511D6">
            <w:r w:rsidRPr="00E511D6">
              <w:lastRenderedPageBreak/>
              <w:t xml:space="preserve">nie </w:t>
            </w:r>
          </w:p>
          <w:p w:rsidR="00E511D6" w:rsidRPr="00E511D6" w:rsidRDefault="00E511D6" w:rsidP="00E511D6">
            <w:r w:rsidRPr="00E511D6">
              <w:br/>
              <w:t xml:space="preserve">Jeżeli tak, należy wymienić zamawiających, którzy wspólnie przeprowadzają postępowanie oraz podać adresy ich siedzib, krajowe numery identyfikacyjne oraz osoby do kontaktów wraz z danymi do kontaktów: </w:t>
            </w:r>
            <w:r w:rsidRPr="00E511D6">
              <w:br/>
            </w:r>
            <w:r w:rsidRPr="00E511D6">
              <w:br/>
            </w:r>
            <w:r w:rsidRPr="00E511D6">
              <w:rPr>
                <w:b/>
                <w:bCs/>
              </w:rPr>
              <w:t xml:space="preserve">Postępowanie jest przeprowadzane wspólnie z zamawiającymi z innych państw członkowskich Unii Europejskiej </w:t>
            </w:r>
          </w:p>
          <w:p w:rsidR="00E511D6" w:rsidRPr="00E511D6" w:rsidRDefault="00E511D6" w:rsidP="00E511D6">
            <w:r w:rsidRPr="00E511D6">
              <w:t xml:space="preserve">nie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>W przypadku przeprowadzania postępowania wspólnie z zamawiającymi z innych państw członkowskich Unii Europejskiej – mające zastosowanie krajowe prawo zamówień publicznych:</w:t>
            </w:r>
            <w:r w:rsidRPr="00E511D6">
              <w:br/>
            </w:r>
            <w:r w:rsidRPr="00E511D6">
              <w:rPr>
                <w:b/>
                <w:bCs/>
              </w:rPr>
              <w:t>Informacje dodatkowe: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 xml:space="preserve">I. 1) NAZWA I ADRES: </w:t>
            </w:r>
            <w:r w:rsidRPr="00E511D6">
              <w:t xml:space="preserve">Podhalańska Państwowa Wyższa Szkoła Zawodowa w Nowym Targu, krajowy numer identyfikacyjny 49272240400000, ul. ul. Kokoszków  71, 34400   Nowy Targ, woj. małopolskie, państwo Polska, tel. 182 610 709, e-mail zampub@ppwsz.edu.pl, faks 1 082 610 708. </w:t>
            </w:r>
            <w:r w:rsidRPr="00E511D6">
              <w:br/>
              <w:t>Adres strony internetowej (URL): www.ppwsz.edu.pl</w:t>
            </w:r>
            <w:r w:rsidRPr="00E511D6">
              <w:br/>
              <w:t>Adres profilu nabywcy: http://www.ppwsz.edu.pl/zamowienia-publiczne.html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 xml:space="preserve">I. 2) RODZAJ ZAMAWIAJĄCEGO: </w:t>
            </w:r>
            <w:r w:rsidRPr="00E511D6">
              <w:t>Inny: Uczelnia publiczna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 xml:space="preserve">I.3) WSPÓLNE UDZIELANIE ZAMÓWIENIA </w:t>
            </w:r>
            <w:r w:rsidRPr="00E511D6">
              <w:rPr>
                <w:b/>
                <w:bCs/>
                <w:i/>
                <w:iCs/>
              </w:rPr>
              <w:t>(jeżeli dotyczy)</w:t>
            </w:r>
            <w:r w:rsidRPr="00E511D6">
              <w:rPr>
                <w:b/>
                <w:bCs/>
              </w:rPr>
              <w:t xml:space="preserve">: </w:t>
            </w:r>
          </w:p>
          <w:p w:rsidR="00E511D6" w:rsidRPr="00E511D6" w:rsidRDefault="00E511D6" w:rsidP="00E511D6">
            <w:r w:rsidRPr="00E511D6">
      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 xml:space="preserve">I.4) KOMUNIKACJA: </w:t>
            </w:r>
            <w:r w:rsidRPr="00E511D6">
              <w:br/>
            </w:r>
            <w:r w:rsidRPr="00E511D6">
              <w:rPr>
                <w:b/>
                <w:bCs/>
              </w:rPr>
              <w:t>Nieograniczony, pełny i bezpośredni dostęp do dokumentów z postępowania można uzyskać pod adresem (URL)</w:t>
            </w:r>
          </w:p>
          <w:p w:rsidR="00E511D6" w:rsidRPr="00E511D6" w:rsidRDefault="00E511D6" w:rsidP="00E511D6">
            <w:r w:rsidRPr="00E511D6">
              <w:t xml:space="preserve">nie </w:t>
            </w:r>
          </w:p>
          <w:p w:rsidR="00E511D6" w:rsidRPr="00E511D6" w:rsidRDefault="00E511D6" w:rsidP="00E511D6">
            <w:r w:rsidRPr="00E511D6">
              <w:br/>
            </w:r>
            <w:r w:rsidRPr="00E511D6">
              <w:rPr>
                <w:b/>
                <w:bCs/>
              </w:rPr>
              <w:t xml:space="preserve">Adres strony internetowej, na której zamieszczona będzie specyfikacja istotnych warunków zamówienia </w:t>
            </w:r>
          </w:p>
          <w:p w:rsidR="00E511D6" w:rsidRPr="00E511D6" w:rsidRDefault="00E511D6" w:rsidP="00E511D6">
            <w:r w:rsidRPr="00E511D6">
              <w:t xml:space="preserve">tak </w:t>
            </w:r>
            <w:r w:rsidRPr="00E511D6">
              <w:br/>
              <w:t>www.ppwsz.edu.pl</w:t>
            </w:r>
          </w:p>
          <w:p w:rsidR="00E511D6" w:rsidRPr="00E511D6" w:rsidRDefault="00E511D6" w:rsidP="00E511D6">
            <w:r w:rsidRPr="00E511D6">
              <w:br/>
            </w:r>
            <w:r w:rsidRPr="00E511D6">
              <w:rPr>
                <w:b/>
                <w:bCs/>
              </w:rPr>
              <w:t xml:space="preserve">Dostęp do dokumentów z postępowania jest ograniczony - więcej informacji można </w:t>
            </w:r>
            <w:r w:rsidRPr="00E511D6">
              <w:rPr>
                <w:b/>
                <w:bCs/>
              </w:rPr>
              <w:lastRenderedPageBreak/>
              <w:t xml:space="preserve">uzyskać pod adresem </w:t>
            </w:r>
          </w:p>
          <w:p w:rsidR="00E511D6" w:rsidRPr="00E511D6" w:rsidRDefault="00E511D6" w:rsidP="00E511D6">
            <w:r w:rsidRPr="00E511D6">
              <w:t xml:space="preserve">nie </w:t>
            </w:r>
          </w:p>
          <w:p w:rsidR="00E511D6" w:rsidRPr="00E511D6" w:rsidRDefault="00E511D6" w:rsidP="00E511D6">
            <w:r w:rsidRPr="00E511D6">
              <w:br/>
            </w:r>
            <w:r w:rsidRPr="00E511D6">
              <w:rPr>
                <w:b/>
                <w:bCs/>
              </w:rPr>
              <w:t>Oferty lub wnioski o dopuszczenie do udziału w postępowaniu należy przesyłać:</w:t>
            </w:r>
            <w:r w:rsidRPr="00E511D6">
              <w:br/>
            </w:r>
            <w:r w:rsidRPr="00E511D6">
              <w:rPr>
                <w:b/>
                <w:bCs/>
              </w:rPr>
              <w:t>Elektronicznie</w:t>
            </w:r>
          </w:p>
          <w:p w:rsidR="00E511D6" w:rsidRPr="00E511D6" w:rsidRDefault="00E511D6" w:rsidP="00E511D6">
            <w:r w:rsidRPr="00E511D6">
              <w:t xml:space="preserve">nie </w:t>
            </w:r>
            <w:r w:rsidRPr="00E511D6">
              <w:br/>
              <w:t xml:space="preserve">adres </w:t>
            </w:r>
          </w:p>
          <w:p w:rsidR="00E511D6" w:rsidRPr="00E511D6" w:rsidRDefault="00E511D6" w:rsidP="00E511D6"/>
          <w:p w:rsidR="00E511D6" w:rsidRPr="00E511D6" w:rsidRDefault="00E511D6" w:rsidP="00E511D6">
            <w:r w:rsidRPr="00E511D6">
              <w:rPr>
                <w:b/>
                <w:bCs/>
              </w:rPr>
              <w:t>Dopuszczone jest przesłanie ofert lub wniosków o dopuszczenie do udziału w postępowaniu w inny sposób:</w:t>
            </w:r>
            <w:r w:rsidRPr="00E511D6">
              <w:br/>
              <w:t xml:space="preserve">nie </w:t>
            </w:r>
            <w:r w:rsidRPr="00E511D6">
              <w:br/>
            </w:r>
            <w:r w:rsidRPr="00E511D6">
              <w:rPr>
                <w:b/>
                <w:bCs/>
              </w:rPr>
              <w:t>Wymagane jest przesłanie ofert lub wniosków o dopuszczenie do udziału w postępowaniu w inny sposób:</w:t>
            </w:r>
            <w:r w:rsidRPr="00E511D6">
              <w:br/>
              <w:t xml:space="preserve">tak </w:t>
            </w:r>
            <w:r w:rsidRPr="00E511D6">
              <w:br/>
              <w:t xml:space="preserve">Inny sposób: </w:t>
            </w:r>
            <w:r w:rsidRPr="00E511D6">
              <w:br/>
              <w:t xml:space="preserve">Wykonawca winien przesłać ofertę zgodnie z </w:t>
            </w:r>
            <w:proofErr w:type="spellStart"/>
            <w:r w:rsidRPr="00E511D6">
              <w:t>siwz</w:t>
            </w:r>
            <w:proofErr w:type="spellEnd"/>
            <w:r w:rsidRPr="00E511D6">
              <w:t xml:space="preserve"> - w formie papierowej lub złożyć osobiście</w:t>
            </w:r>
            <w:r w:rsidRPr="00E511D6">
              <w:br/>
              <w:t xml:space="preserve">Adres: </w:t>
            </w:r>
            <w:r w:rsidRPr="00E511D6">
              <w:br/>
              <w:t>Podhalańska Państwowa Wyższa Szkoła Zawodowa w Nowym Targu, ul. Kokoszków 71, 34-400 Nowy Targ</w:t>
            </w:r>
          </w:p>
          <w:p w:rsidR="00E511D6" w:rsidRPr="00E511D6" w:rsidRDefault="00E511D6" w:rsidP="00E511D6">
            <w:r w:rsidRPr="00E511D6">
              <w:br/>
            </w:r>
            <w:r w:rsidRPr="00E511D6">
              <w:rPr>
                <w:b/>
                <w:bCs/>
              </w:rPr>
              <w:t>Komunikacja elektroniczna wymaga korzystania z narzędzi i urządzeń lub formatów plików, które nie są ogólnie dostępne</w:t>
            </w:r>
          </w:p>
          <w:p w:rsidR="00E511D6" w:rsidRPr="00E511D6" w:rsidRDefault="00E511D6" w:rsidP="00E511D6">
            <w:r w:rsidRPr="00E511D6">
              <w:t xml:space="preserve">nie </w:t>
            </w:r>
            <w:r w:rsidRPr="00E511D6">
              <w:br/>
              <w:t xml:space="preserve">Nieograniczony, pełny, bezpośredni i bezpłatny dostęp do tych narzędzi można uzyskać pod adresem: (URL) </w:t>
            </w:r>
          </w:p>
          <w:p w:rsidR="00E511D6" w:rsidRPr="00E511D6" w:rsidRDefault="00E511D6" w:rsidP="00E511D6">
            <w:r w:rsidRPr="00E511D6">
              <w:rPr>
                <w:u w:val="single"/>
              </w:rPr>
              <w:t xml:space="preserve">SEKCJA II: PRZEDMIOT ZAMÓWIENIA </w:t>
            </w:r>
          </w:p>
          <w:p w:rsidR="00E511D6" w:rsidRPr="00E511D6" w:rsidRDefault="00E511D6" w:rsidP="00E511D6">
            <w:r w:rsidRPr="00E511D6">
              <w:br/>
            </w:r>
            <w:r w:rsidRPr="00E511D6">
              <w:rPr>
                <w:b/>
                <w:bCs/>
              </w:rPr>
              <w:t xml:space="preserve">II.1) Nazwa nadana zamówieniu przez zamawiającego: </w:t>
            </w:r>
            <w:r w:rsidRPr="00E511D6">
              <w:t>Dostawa sprzętu dla Instytutu Nauk o Zdrowiu (kierunek pielęgniarstwo) Podhalańskiej Państwowej Wyższej Szkoły Zawodowej w Nowym Targu</w:t>
            </w:r>
            <w:r w:rsidRPr="00E511D6">
              <w:br/>
            </w:r>
            <w:r w:rsidRPr="00E511D6">
              <w:rPr>
                <w:b/>
                <w:bCs/>
              </w:rPr>
              <w:t xml:space="preserve">Numer referencyjny: </w:t>
            </w:r>
            <w:r w:rsidRPr="00E511D6">
              <w:t>ZP 382-08/16</w:t>
            </w:r>
            <w:r w:rsidRPr="00E511D6">
              <w:br/>
            </w:r>
            <w:r w:rsidRPr="00E511D6">
              <w:rPr>
                <w:b/>
                <w:bCs/>
              </w:rPr>
              <w:t xml:space="preserve">Przed wszczęciem postępowania o udzielenie zamówienia przeprowadzono dialog techniczny </w:t>
            </w:r>
          </w:p>
          <w:p w:rsidR="00E511D6" w:rsidRPr="00E511D6" w:rsidRDefault="00E511D6" w:rsidP="00E511D6">
            <w:r w:rsidRPr="00E511D6">
              <w:t xml:space="preserve">nie </w:t>
            </w:r>
          </w:p>
          <w:p w:rsidR="00E511D6" w:rsidRPr="00E511D6" w:rsidRDefault="00E511D6" w:rsidP="00E511D6">
            <w:r w:rsidRPr="00E511D6">
              <w:br/>
            </w:r>
            <w:r w:rsidRPr="00E511D6">
              <w:rPr>
                <w:b/>
                <w:bCs/>
              </w:rPr>
              <w:t xml:space="preserve">II.2) Rodzaj zamówienia: </w:t>
            </w:r>
            <w:r w:rsidRPr="00E511D6">
              <w:t xml:space="preserve">dostawy </w:t>
            </w:r>
            <w:r w:rsidRPr="00E511D6">
              <w:br/>
            </w:r>
            <w:r w:rsidRPr="00E511D6">
              <w:rPr>
                <w:b/>
                <w:bCs/>
              </w:rPr>
              <w:t>II.3) Informacja o możliwości składania ofert częściowych</w:t>
            </w:r>
            <w:r w:rsidRPr="00E511D6">
              <w:br/>
              <w:t xml:space="preserve">Zamówienie podzielone jest na części: </w:t>
            </w:r>
          </w:p>
          <w:p w:rsidR="00E511D6" w:rsidRPr="00E511D6" w:rsidRDefault="00E511D6" w:rsidP="00E511D6">
            <w:r w:rsidRPr="00E511D6">
              <w:lastRenderedPageBreak/>
              <w:t xml:space="preserve">Tak </w:t>
            </w:r>
            <w:r w:rsidRPr="00E511D6">
              <w:br/>
            </w:r>
            <w:r w:rsidRPr="00E511D6">
              <w:rPr>
                <w:b/>
                <w:bCs/>
              </w:rPr>
              <w:t>Oferty lub wnioski o dopuszczenie do udziału w postępowaniu można składać w odniesieniu do:</w:t>
            </w:r>
            <w:r w:rsidRPr="00E511D6">
              <w:br/>
              <w:t xml:space="preserve">wszystkich części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>Maksymalna liczba części zamówienia, na które może zostać udzielone zamówienie jednemu wykonawcy:</w:t>
            </w:r>
            <w:r w:rsidRPr="00E511D6">
              <w:br/>
              <w:t>3</w:t>
            </w:r>
            <w:r w:rsidRPr="00E511D6">
              <w:br/>
            </w:r>
            <w:r w:rsidRPr="00E511D6">
              <w:br/>
            </w:r>
            <w:r w:rsidRPr="00E511D6">
              <w:br/>
            </w:r>
            <w:r w:rsidRPr="00E511D6">
              <w:rPr>
                <w:b/>
                <w:bCs/>
              </w:rPr>
              <w:t xml:space="preserve">II.4) Krótki opis przedmiotu zamówienia </w:t>
            </w:r>
            <w:r w:rsidRPr="00E511D6">
              <w:rPr>
                <w:i/>
                <w:iCs/>
              </w:rPr>
              <w:t>(wielkość, zakres, rodzaj i ilość dostaw, usług lub robót budowlanych lub określenie zapotrzebowania i wymagań )</w:t>
            </w:r>
            <w:r w:rsidRPr="00E511D6">
              <w:rPr>
                <w:b/>
                <w:bCs/>
              </w:rPr>
              <w:t xml:space="preserve"> a w przypadku partnerstwa innowacyjnego - określenie zapotrzebowania na innowacyjny produkt, usługę lub roboty budowlane: </w:t>
            </w:r>
            <w:r w:rsidRPr="00E511D6">
              <w:t xml:space="preserve">Przedmiotem zamówienia jest dostawa sprzętu dla Instytutu Nauk o Zdrowiu (kierunek pielęgniarstwo) Podhalańskiej Państwowej Wyższej Szkoły Zawodowej w Nowym Targu. Dostawa przedmiotowego zamówienia (sprzętu) ma na celu doposażenie Pracowni umiejętności pielęgniarskich PPWSZ na potrzeby kształcenia w Brzesku. Zamówienie składa się z 3 części. Dostawę należy wykonać w miejsce wskazane przez Zamawiającego na terenie województwa małopolskiego. Przedmiotem zamówienia jest także opakowanie, załadunek, wniesienie urządzeń/sprzętu w miejsce wskazane przez Zamawiającego. Dostarczone urządzenia muszą być fabrycznie nowe, nieużywane, </w:t>
            </w:r>
            <w:proofErr w:type="spellStart"/>
            <w:r w:rsidRPr="00E511D6">
              <w:t>niepowystawowe</w:t>
            </w:r>
            <w:proofErr w:type="spellEnd"/>
            <w:r w:rsidRPr="00E511D6">
              <w:t>, bez wad i uszkodzeń, wyprodukowane nie wcześniej niż w 2015 r. i pochodzić z bieżącej produkcji. Urządzenia muszą posiadać dokumenty wymagane obowiązującymi przepisami tj. ustawą z dnia 30 sierpnia 2002 r. o systemie oceny zgodności (</w:t>
            </w:r>
            <w:proofErr w:type="spellStart"/>
            <w:r w:rsidRPr="00E511D6">
              <w:t>t.j</w:t>
            </w:r>
            <w:proofErr w:type="spellEnd"/>
            <w:r w:rsidRPr="00E511D6">
              <w:t xml:space="preserve">. Dz. U. z 2014 r. 1645 z </w:t>
            </w:r>
            <w:proofErr w:type="spellStart"/>
            <w:r w:rsidRPr="00E511D6">
              <w:t>późn</w:t>
            </w:r>
            <w:proofErr w:type="spellEnd"/>
            <w:r w:rsidRPr="00E511D6">
              <w:t xml:space="preserve">. zm.) potwierdzające oznakowanie CE (deklaracja zgodności lub certyfikat CE) lub ustawą z dnia 20 maja 2010 r. o wyrobach medycznych (Dz. U. nr 107, poz. 679 z </w:t>
            </w:r>
            <w:proofErr w:type="spellStart"/>
            <w:r w:rsidRPr="00E511D6">
              <w:t>późń</w:t>
            </w:r>
            <w:proofErr w:type="spellEnd"/>
            <w:r w:rsidRPr="00E511D6">
              <w:t xml:space="preserve">. zm.) potwierdzające oznakowanie CE (deklaracja zgodności lub certyfikat CE) – do każdej części zamówienia (o ile sprzęt takie dokumenty posiada). Dokumenty te muszą być dostarczone Zamawiającemu najpóźniej w dniu dostawy. Do wszystkich urządzeń (sprzętu) musi być dołączona szczegółowa instrukcja obsługi w języku polskim oraz karty katalogowe.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oraz serwisu gwarancyjnego zawarte są we wzorze umowy stanowiącym integralną część SIWZ . Wymagany minimalny okres gwarancji jakości i rękojmi za wady na dostarczone urządzenia, licząc od daty odbioru przedmiotu dostawy, wynosi minimum 24 miesiące (parametr punktowany). Gwarancja i rękojmia obejmuje między innymi, poza ujętymi prawnie, wliczoną w cenę oferty, naprawę oraz ewentualną konserwację oraz przeglądy jeśli wynikają z warunków gwarancji producenta/ów w okresie gwarancyjnym i rękojmi realizowane w miejscu użytkowania, przez osoby lub podmioty posiadające stosowną autoryzację producenta/ów. Szczegółowy opis przedmiotu zamówienia określający parametry, ich maksymalne lub minimalne zakresy lub inne niezbędne cechy zawiera Załącznik A do Formularza oferty, który stanowi integralną część SIWZ. Zamawiający dopuszcza składanie ofert częściowych ale nie dopuszcza ofert wariantowych i nie przewiduje możliwości zawarcia umowy ramowej. Wykonawca musi zaoferować przedmiot </w:t>
            </w:r>
            <w:r w:rsidRPr="00E511D6">
              <w:lastRenderedPageBreak/>
              <w:t xml:space="preserve">zamówienia zgodny z wymogami Zamawiającego określonymi w SIWZ, przy czym zobowiązany jest dołączyć do oferty jego opis techniczny lub funkcjonalny, odpowiednio do wzoru stanowiącego Załącznik A do Formularza oferty, oraz katalog lub karty katalogowe lub wydruki ze stron internetowych producenta/ów potwierdzające spełnienie wymaganych parametrów (wskazujące w szczególności oferowany typ, rodzaj, model, producenta, numer katalogowy, charakterystykę produktu i inne istotne), pozwalające na ocenę zgodności oferowanych produktów, ich elementów oraz ich parametrów z wymaganiami SIWZ (w przypadkach braku opisanych wyżej dokumentów producenta/ów lub braku w tych dokumentach pełnej informacji potwierdzających spełnianie wymaganych parametrów Wykonawca może złożyć oświadczenie producenta lub jego autoryzowanego przedstawiciela lub niezależnej jednostki potwierdzające spełnianie wymagań SIWZ dotyczących oferowanego przedmiotu zamówienia). </w:t>
            </w:r>
            <w:r w:rsidRPr="00E511D6">
              <w:br/>
            </w:r>
            <w:r w:rsidRPr="00E511D6">
              <w:br/>
            </w:r>
            <w:r w:rsidRPr="00E511D6">
              <w:rPr>
                <w:b/>
                <w:bCs/>
              </w:rPr>
              <w:t xml:space="preserve">II.5) Główny kod CPV: </w:t>
            </w:r>
            <w:r w:rsidRPr="00E511D6">
              <w:t>39162000-5</w:t>
            </w:r>
            <w:r w:rsidRPr="00E511D6">
              <w:br/>
            </w:r>
            <w:r w:rsidRPr="00E511D6">
              <w:rPr>
                <w:b/>
                <w:bCs/>
              </w:rPr>
              <w:t>Dodatkowe kody CPV:</w:t>
            </w:r>
            <w:r w:rsidRPr="00E511D6">
              <w:t>39162100-6, 39162110-9</w:t>
            </w:r>
            <w:r w:rsidRPr="00E511D6">
              <w:br/>
            </w:r>
            <w:r w:rsidRPr="00E511D6">
              <w:rPr>
                <w:b/>
                <w:bCs/>
              </w:rPr>
              <w:t xml:space="preserve">II.6) Całkowita wartość zamówienia </w:t>
            </w:r>
            <w:r w:rsidRPr="00E511D6">
              <w:rPr>
                <w:i/>
                <w:iCs/>
              </w:rPr>
              <w:t>(jeżeli zamawiający podaje informacje o wartości zamówienia)</w:t>
            </w:r>
            <w:r w:rsidRPr="00E511D6">
              <w:t xml:space="preserve">: </w:t>
            </w:r>
            <w:r w:rsidRPr="00E511D6">
              <w:br/>
              <w:t xml:space="preserve">Wartość bez VAT: </w:t>
            </w:r>
            <w:r w:rsidRPr="00E511D6">
              <w:br/>
              <w:t xml:space="preserve">Waluta: </w:t>
            </w:r>
          </w:p>
          <w:p w:rsidR="00E511D6" w:rsidRPr="00E511D6" w:rsidRDefault="00E511D6" w:rsidP="00E511D6">
            <w:r w:rsidRPr="00E511D6">
              <w:br/>
            </w:r>
            <w:r w:rsidRPr="00E511D6">
              <w:rPr>
                <w:i/>
                <w:iCs/>
              </w:rPr>
              <w:t>(w przypadku umów ramowych lub dynamicznego systemu zakupów – szacunkowa całkowita maksymalna wartość w całym okresie obowiązywania umowy ramowej lub dynamicznego systemu zakupów)</w:t>
            </w:r>
          </w:p>
          <w:p w:rsidR="00E511D6" w:rsidRPr="00E511D6" w:rsidRDefault="00E511D6" w:rsidP="00E511D6">
            <w:r w:rsidRPr="00E511D6">
              <w:br/>
            </w:r>
            <w:r w:rsidRPr="00E511D6">
              <w:rPr>
                <w:b/>
                <w:bCs/>
              </w:rPr>
              <w:t xml:space="preserve">II.7) Czy przewiduje się udzielenie zamówień, o których mowa w art. 67 ust. 1 pkt 6 i 7 lub w art. 134 ust. 6 pkt 3 ustawy </w:t>
            </w:r>
            <w:proofErr w:type="spellStart"/>
            <w:r w:rsidRPr="00E511D6">
              <w:rPr>
                <w:b/>
                <w:bCs/>
              </w:rPr>
              <w:t>Pzp</w:t>
            </w:r>
            <w:proofErr w:type="spellEnd"/>
            <w:r w:rsidRPr="00E511D6">
              <w:rPr>
                <w:b/>
                <w:bCs/>
              </w:rPr>
              <w:t xml:space="preserve">: </w:t>
            </w:r>
            <w:r w:rsidRPr="00E511D6">
              <w:t xml:space="preserve">nie </w:t>
            </w:r>
            <w:r w:rsidRPr="00E511D6">
              <w:br/>
            </w:r>
            <w:r w:rsidRPr="00E511D6">
              <w:rPr>
                <w:b/>
                <w:bCs/>
              </w:rPr>
              <w:t>II.8) Okres, w którym realizowane będzie zamówienie lub okres, na który została zawarta umowa ramowa lub okres, na który został ustanowiony dynamiczny system zakupów:</w:t>
            </w:r>
          </w:p>
          <w:p w:rsidR="00E511D6" w:rsidRPr="00E511D6" w:rsidRDefault="00E511D6" w:rsidP="00E511D6">
            <w:r w:rsidRPr="00E511D6">
              <w:t>Okres w dniach: 28</w:t>
            </w:r>
          </w:p>
          <w:p w:rsidR="00E511D6" w:rsidRPr="00E511D6" w:rsidRDefault="00E511D6" w:rsidP="00E511D6">
            <w:r w:rsidRPr="00E511D6">
              <w:br/>
            </w:r>
            <w:r w:rsidRPr="00E511D6">
              <w:rPr>
                <w:b/>
                <w:bCs/>
              </w:rPr>
              <w:t xml:space="preserve">II.9) Informacje dodatkowe: </w:t>
            </w:r>
          </w:p>
          <w:p w:rsidR="00E511D6" w:rsidRPr="00E511D6" w:rsidRDefault="00E511D6" w:rsidP="00E511D6">
            <w:r w:rsidRPr="00E511D6">
              <w:rPr>
                <w:u w:val="single"/>
              </w:rPr>
              <w:t xml:space="preserve">SEKCJA III: INFORMACJE O CHARAKTERZE PRAWNYM, EKONOMICZNYM, FINANSOWYM I TECHNICZNYM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 xml:space="preserve">III.1) WARUNKI UDZIAŁU W POSTĘPOWANIU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>III.1.1) Kompetencje lub uprawnienia do prowadzenia określonej działalności zawodowej, o ile wynika to z odrębnych przepisów</w:t>
            </w:r>
            <w:r w:rsidRPr="00E511D6">
              <w:br/>
              <w:t xml:space="preserve">Określenie warunków: </w:t>
            </w:r>
            <w:r w:rsidRPr="00E511D6">
              <w:br/>
              <w:t xml:space="preserve">Informacje dodatkowe </w:t>
            </w:r>
            <w:r w:rsidRPr="00E511D6">
              <w:br/>
            </w:r>
            <w:r w:rsidRPr="00E511D6">
              <w:rPr>
                <w:b/>
                <w:bCs/>
              </w:rPr>
              <w:t xml:space="preserve">III.1.2) Sytuacja finansowa lub ekonomiczna </w:t>
            </w:r>
            <w:r w:rsidRPr="00E511D6">
              <w:br/>
              <w:t xml:space="preserve">Określenie warunków: </w:t>
            </w:r>
            <w:r w:rsidRPr="00E511D6">
              <w:br/>
              <w:t xml:space="preserve">Informacje dodatkowe </w:t>
            </w:r>
            <w:r w:rsidRPr="00E511D6">
              <w:br/>
            </w:r>
            <w:r w:rsidRPr="00E511D6">
              <w:rPr>
                <w:b/>
                <w:bCs/>
              </w:rPr>
              <w:t xml:space="preserve">III.1.3) Zdolność techniczna lub zawodowa </w:t>
            </w:r>
            <w:r w:rsidRPr="00E511D6">
              <w:br/>
            </w:r>
            <w:r w:rsidRPr="00E511D6">
              <w:lastRenderedPageBreak/>
              <w:t xml:space="preserve">Określenie warunków: </w:t>
            </w:r>
            <w:r w:rsidRPr="00E511D6">
              <w:br/>
      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      </w:r>
            <w:r w:rsidRPr="00E511D6">
              <w:br/>
              <w:t xml:space="preserve">Informacje dodatkowe: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 xml:space="preserve">III.2) PODSTAWY WYKLUCZENIA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 xml:space="preserve">III.2.1) Podstawy wykluczenia określone w art. 24 ust. 1 ustawy </w:t>
            </w:r>
            <w:proofErr w:type="spellStart"/>
            <w:r w:rsidRPr="00E511D6">
              <w:rPr>
                <w:b/>
                <w:bCs/>
              </w:rPr>
              <w:t>Pzp</w:t>
            </w:r>
            <w:proofErr w:type="spellEnd"/>
            <w:r w:rsidRPr="00E511D6">
              <w:br/>
            </w:r>
            <w:r w:rsidRPr="00E511D6">
              <w:rPr>
                <w:b/>
                <w:bCs/>
              </w:rPr>
              <w:t xml:space="preserve">III.2.2) Zamawiający przewiduje wykluczenie wykonawcy na podstawie art. 24 ust. 5 ustawy </w:t>
            </w:r>
            <w:proofErr w:type="spellStart"/>
            <w:r w:rsidRPr="00E511D6">
              <w:rPr>
                <w:b/>
                <w:bCs/>
              </w:rPr>
              <w:t>Pzp</w:t>
            </w:r>
            <w:proofErr w:type="spellEnd"/>
            <w:r w:rsidRPr="00E511D6">
              <w:t xml:space="preserve"> tak </w:t>
            </w:r>
            <w:r w:rsidRPr="00E511D6">
              <w:br/>
              <w:t xml:space="preserve">Zamawiający przewiduje następujące fakultatywne podstawy wykluczenia: </w:t>
            </w:r>
            <w:r w:rsidRPr="00E511D6">
              <w:br/>
              <w:t xml:space="preserve">(podstawa wykluczenia określona w art. 24 ust. 5 pkt 1 ustawy </w:t>
            </w:r>
            <w:proofErr w:type="spellStart"/>
            <w:r w:rsidRPr="00E511D6">
              <w:t>Pzp</w:t>
            </w:r>
            <w:proofErr w:type="spellEnd"/>
            <w:r w:rsidRPr="00E511D6">
              <w:t xml:space="preserve">)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 xml:space="preserve">III.3) WYKAZ OŚWIADCZEŃ SKŁADANYCH PRZEZ WYKONAWCĘ W CELU WSTĘPNEGO POTWIERDZENIA, ŻE NIE PODLEGA ON WYKLUCZENIU ORAZ SPEŁNIA WARUNKI UDZIAŁU W POSTĘPOWANIU ORAZ SPEŁNIA KRYTERIA SELEKCJI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 xml:space="preserve">Oświadczenie o niepodleganiu wykluczeniu oraz spełnianiu warunków udziału w postępowaniu </w:t>
            </w:r>
            <w:r w:rsidRPr="00E511D6">
              <w:br/>
              <w:t xml:space="preserve">tak </w:t>
            </w:r>
            <w:r w:rsidRPr="00E511D6">
              <w:br/>
            </w:r>
            <w:r w:rsidRPr="00E511D6">
              <w:rPr>
                <w:b/>
                <w:bCs/>
              </w:rPr>
              <w:t xml:space="preserve">Oświadczenie o spełnianiu kryteriów selekcji </w:t>
            </w:r>
            <w:r w:rsidRPr="00E511D6">
              <w:br/>
              <w:t xml:space="preserve">nie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 xml:space="preserve">III.4) WYKAZ OŚWIADCZEŃ LUB DOKUMENTÓW , SKŁADANYCH PRZEZ WYKONAWCĘ W POSTĘPOWANIU NA WEZWANIE ZAMAWIAJACEGO W CELU POTWIERDZENIA OKOLICZNOŚCI, O KTÓRYCH MOWA W ART. 25 UST. 1 PKT 3 USTAWY PZP: </w:t>
            </w:r>
          </w:p>
          <w:p w:rsidR="00E511D6" w:rsidRPr="00E511D6" w:rsidRDefault="00E511D6" w:rsidP="00E511D6">
            <w:r w:rsidRPr="00E511D6">
              <w:t>W celu wykazania braku podstaw do wykluczenia z postępowania, o którym mowa w art. 24 ust. 1 ustawy PZP, oraz w celu potwierdzenia, że oferowane dostawy spełniają wymagania określone przez Zamawiającego, Wykonawca zobowiązany jest złożyć wraz z ofertą oświadczenie o braku podstaw do wykluczenia zgodnie ze wzorem stanowiącym załącznik B do formularza oferty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 xml:space="preserve">III.5) WYKAZ OŚWIADCZEŃ LUB DOKUMENTÓW SKŁADANYCH PRZEZ WYKONAWCĘ W POSTĘPOWANIU NA WEZWANIE ZAMAWIAJACEGO W CELU POTWIERDZENIA OKOLICZNOŚCI, O KTÓRYCH MOWA W ART. 25 UST. 1 PKT 1 USTAWY PZP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>III.5.1) W ZAKRESIE SPEŁNIANIA WARUNKÓW UDZIAŁU W POSTĘPOWANIU:</w:t>
            </w:r>
            <w:r w:rsidRPr="00E511D6">
              <w:br/>
            </w:r>
            <w:r w:rsidRPr="00E511D6">
              <w:br/>
            </w:r>
            <w:r w:rsidRPr="00E511D6">
              <w:rPr>
                <w:b/>
                <w:bCs/>
              </w:rPr>
              <w:t>III.5.2) W ZAKRESIE KRYTERIÓW SELEKCJI: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 xml:space="preserve">III.6) WYKAZ OŚWIADCZEŃ LUB DOKUMENTÓW SKŁADANYCH PRZEZ WYKONAWCĘ W POSTĘPOWANIU NA WEZWANIE ZAMAWIAJACEGO W CELU POTWIERDZENIA OKOLICZNOŚCI, O KTÓRYCH MOWA W ART. 25 UST. 1 PKT 2 USTAWY PZP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 xml:space="preserve">III.7) INNE DOKUMENTY NIE WYMIENIONE W pkt III.3) - III.6) </w:t>
            </w:r>
          </w:p>
          <w:p w:rsidR="00E511D6" w:rsidRPr="00E511D6" w:rsidRDefault="00E511D6" w:rsidP="00E511D6">
            <w:r w:rsidRPr="00E511D6">
              <w:rPr>
                <w:u w:val="single"/>
              </w:rPr>
              <w:t xml:space="preserve">SEKCJA IV: PROCEDURA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lastRenderedPageBreak/>
              <w:t xml:space="preserve">IV.1) OPIS </w:t>
            </w:r>
            <w:r w:rsidRPr="00E511D6">
              <w:br/>
            </w:r>
            <w:r w:rsidRPr="00E511D6">
              <w:rPr>
                <w:b/>
                <w:bCs/>
              </w:rPr>
              <w:t xml:space="preserve">IV.1.1) Tryb udzielenia zamówienia: </w:t>
            </w:r>
            <w:r w:rsidRPr="00E511D6">
              <w:t xml:space="preserve">przetarg nieograniczony </w:t>
            </w:r>
            <w:r w:rsidRPr="00E511D6">
              <w:br/>
            </w:r>
            <w:r w:rsidRPr="00E511D6">
              <w:rPr>
                <w:b/>
                <w:bCs/>
              </w:rPr>
              <w:t>IV.1.2) Zamawiający żąda wniesienia wadium:</w:t>
            </w:r>
          </w:p>
          <w:p w:rsidR="00E511D6" w:rsidRPr="00E511D6" w:rsidRDefault="00E511D6" w:rsidP="00E511D6">
            <w:r w:rsidRPr="00E511D6">
              <w:t xml:space="preserve">nie </w:t>
            </w:r>
          </w:p>
          <w:p w:rsidR="00E511D6" w:rsidRPr="00E511D6" w:rsidRDefault="00E511D6" w:rsidP="00E511D6">
            <w:r w:rsidRPr="00E511D6">
              <w:br/>
            </w:r>
            <w:r w:rsidRPr="00E511D6">
              <w:rPr>
                <w:b/>
                <w:bCs/>
              </w:rPr>
              <w:t>IV.1.3) Przewiduje się udzielenie zaliczek na poczet wykonania zamówienia:</w:t>
            </w:r>
          </w:p>
          <w:p w:rsidR="00E511D6" w:rsidRPr="00E511D6" w:rsidRDefault="00E511D6" w:rsidP="00E511D6">
            <w:r w:rsidRPr="00E511D6">
              <w:t xml:space="preserve">nie </w:t>
            </w:r>
          </w:p>
          <w:p w:rsidR="00E511D6" w:rsidRPr="00E511D6" w:rsidRDefault="00E511D6" w:rsidP="00E511D6">
            <w:r w:rsidRPr="00E511D6">
              <w:br/>
            </w:r>
            <w:r w:rsidRPr="00E511D6">
              <w:rPr>
                <w:b/>
                <w:bCs/>
              </w:rPr>
              <w:t xml:space="preserve">IV.1.4) Wymaga się złożenia ofert w postaci katalogów elektronicznych lub dołączenia do ofert katalogów elektronicznych: </w:t>
            </w:r>
          </w:p>
          <w:p w:rsidR="00E511D6" w:rsidRPr="00E511D6" w:rsidRDefault="00E511D6" w:rsidP="00E511D6">
            <w:r w:rsidRPr="00E511D6">
              <w:t xml:space="preserve">nie </w:t>
            </w:r>
            <w:r w:rsidRPr="00E511D6">
              <w:br/>
              <w:t xml:space="preserve">Dopuszcza się złożenie ofert w postaci katalogów elektronicznych lub dołączenia do ofert katalogów elektronicznych: </w:t>
            </w:r>
            <w:r w:rsidRPr="00E511D6">
              <w:br/>
              <w:t xml:space="preserve">nie </w:t>
            </w:r>
            <w:r w:rsidRPr="00E511D6">
              <w:br/>
              <w:t xml:space="preserve">Informacje dodatkowe: </w:t>
            </w:r>
          </w:p>
          <w:p w:rsidR="00E511D6" w:rsidRPr="00E511D6" w:rsidRDefault="00E511D6" w:rsidP="00E511D6">
            <w:r w:rsidRPr="00E511D6">
              <w:br/>
            </w:r>
            <w:r w:rsidRPr="00E511D6">
              <w:rPr>
                <w:b/>
                <w:bCs/>
              </w:rPr>
              <w:t xml:space="preserve">IV.1.5.) Wymaga się złożenia oferty wariantowej: </w:t>
            </w:r>
          </w:p>
          <w:p w:rsidR="00E511D6" w:rsidRPr="00E511D6" w:rsidRDefault="00E511D6" w:rsidP="00E511D6">
            <w:r w:rsidRPr="00E511D6">
              <w:t xml:space="preserve">nie </w:t>
            </w:r>
            <w:r w:rsidRPr="00E511D6">
              <w:br/>
              <w:t xml:space="preserve">Dopuszcza się złożenie oferty wariantowej </w:t>
            </w:r>
            <w:r w:rsidRPr="00E511D6">
              <w:br/>
              <w:t xml:space="preserve">nie </w:t>
            </w:r>
            <w:r w:rsidRPr="00E511D6">
              <w:br/>
              <w:t xml:space="preserve">Złożenie oferty wariantowej dopuszcza się tylko z jednoczesnym złożeniem oferty zasadniczej: </w:t>
            </w:r>
            <w:r w:rsidRPr="00E511D6">
              <w:br/>
              <w:t xml:space="preserve">nie </w:t>
            </w:r>
          </w:p>
          <w:p w:rsidR="00E511D6" w:rsidRPr="00E511D6" w:rsidRDefault="00E511D6" w:rsidP="00E511D6">
            <w:r w:rsidRPr="00E511D6">
              <w:br/>
            </w:r>
            <w:r w:rsidRPr="00E511D6">
              <w:rPr>
                <w:b/>
                <w:bCs/>
              </w:rPr>
              <w:t xml:space="preserve">IV.1.6) Przewidywana liczba wykonawców, którzy zostaną zaproszeni do udziału w postępowaniu </w:t>
            </w:r>
            <w:r w:rsidRPr="00E511D6">
              <w:br/>
            </w:r>
            <w:r w:rsidRPr="00E511D6">
              <w:rPr>
                <w:i/>
                <w:iCs/>
              </w:rPr>
              <w:t xml:space="preserve">(przetarg ograniczony, negocjacje z ogłoszeniem, dialog konkurencyjny, partnerstwo innowacyjne) </w:t>
            </w:r>
          </w:p>
          <w:p w:rsidR="00E511D6" w:rsidRPr="00E511D6" w:rsidRDefault="00E511D6" w:rsidP="00E511D6">
            <w:r w:rsidRPr="00E511D6">
              <w:t>Liczba wykonawców  </w:t>
            </w:r>
            <w:r w:rsidRPr="00E511D6">
              <w:br/>
              <w:t xml:space="preserve">Przewidywana minimalna liczba wykonawców </w:t>
            </w:r>
            <w:r w:rsidRPr="00E511D6">
              <w:br/>
              <w:t>Maksymalna liczba wykonawców  </w:t>
            </w:r>
            <w:r w:rsidRPr="00E511D6">
              <w:br/>
              <w:t xml:space="preserve">Kryteria selekcji wykonawców: </w:t>
            </w:r>
          </w:p>
          <w:p w:rsidR="00E511D6" w:rsidRPr="00E511D6" w:rsidRDefault="00E511D6" w:rsidP="00E511D6">
            <w:r w:rsidRPr="00E511D6">
              <w:br/>
            </w:r>
            <w:r w:rsidRPr="00E511D6">
              <w:rPr>
                <w:b/>
                <w:bCs/>
              </w:rPr>
              <w:t xml:space="preserve">IV.1.7) Informacje na temat umowy ramowej lub dynamicznego systemu zakupów: </w:t>
            </w:r>
          </w:p>
          <w:p w:rsidR="00E511D6" w:rsidRPr="00E511D6" w:rsidRDefault="00E511D6" w:rsidP="00E511D6">
            <w:r w:rsidRPr="00E511D6">
              <w:t xml:space="preserve">Umowa ramowa będzie zawarta: </w:t>
            </w:r>
            <w:r w:rsidRPr="00E511D6">
              <w:br/>
            </w:r>
            <w:r w:rsidRPr="00E511D6">
              <w:br/>
              <w:t xml:space="preserve">Czy przewiduje się ograniczenie liczby uczestników umowy ramowej: </w:t>
            </w:r>
            <w:r w:rsidRPr="00E511D6">
              <w:br/>
              <w:t xml:space="preserve">nie </w:t>
            </w:r>
            <w:r w:rsidRPr="00E511D6">
              <w:br/>
              <w:t xml:space="preserve">Informacje dodatkowe: </w:t>
            </w:r>
            <w:r w:rsidRPr="00E511D6">
              <w:br/>
            </w:r>
            <w:r w:rsidRPr="00E511D6">
              <w:br/>
            </w:r>
            <w:r w:rsidRPr="00E511D6">
              <w:lastRenderedPageBreak/>
              <w:t xml:space="preserve">Zamówienie obejmuje ustanowienie dynamicznego systemu zakupów: </w:t>
            </w:r>
            <w:r w:rsidRPr="00E511D6">
              <w:br/>
              <w:t xml:space="preserve">nie </w:t>
            </w:r>
            <w:r w:rsidRPr="00E511D6">
              <w:br/>
              <w:t xml:space="preserve">Informacje dodatkowe: </w:t>
            </w:r>
            <w:r w:rsidRPr="00E511D6">
              <w:br/>
            </w:r>
            <w:r w:rsidRPr="00E511D6">
              <w:br/>
              <w:t xml:space="preserve">W ramach umowy ramowej/dynamicznego systemu zakupów dopuszcza się złożenie ofert w formie katalogów elektronicznych: </w:t>
            </w:r>
            <w:r w:rsidRPr="00E511D6">
              <w:br/>
              <w:t xml:space="preserve">nie </w:t>
            </w:r>
            <w:r w:rsidRPr="00E511D6">
              <w:br/>
              <w:t xml:space="preserve">Przewiduje się pobranie ze złożonych katalogów elektronicznych informacji potrzebnych do sporządzenia ofert w ramach umowy ramowej/dynamicznego systemu zakupów: </w:t>
            </w:r>
            <w:r w:rsidRPr="00E511D6">
              <w:br/>
              <w:t xml:space="preserve">nie </w:t>
            </w:r>
          </w:p>
          <w:p w:rsidR="00E511D6" w:rsidRPr="00E511D6" w:rsidRDefault="00E511D6" w:rsidP="00E511D6">
            <w:r w:rsidRPr="00E511D6">
              <w:br/>
            </w:r>
            <w:r w:rsidRPr="00E511D6">
              <w:rPr>
                <w:b/>
                <w:bCs/>
              </w:rPr>
              <w:t xml:space="preserve">IV.1.8) Aukcja elektroniczna </w:t>
            </w:r>
            <w:r w:rsidRPr="00E511D6">
              <w:br/>
            </w:r>
            <w:r w:rsidRPr="00E511D6">
              <w:rPr>
                <w:b/>
                <w:bCs/>
              </w:rPr>
              <w:t xml:space="preserve">Przewidziane jest przeprowadzenie aukcji elektronicznej </w:t>
            </w:r>
            <w:r w:rsidRPr="00E511D6">
              <w:rPr>
                <w:i/>
                <w:iCs/>
              </w:rPr>
              <w:t xml:space="preserve">(przetarg nieograniczony, przetarg ograniczony, negocjacje z ogłoszeniem) </w:t>
            </w:r>
            <w:r w:rsidRPr="00E511D6">
              <w:t xml:space="preserve">nie </w:t>
            </w:r>
            <w:r w:rsidRPr="00E511D6">
              <w:br/>
            </w:r>
            <w:r w:rsidRPr="00E511D6">
              <w:rPr>
                <w:b/>
                <w:bCs/>
              </w:rPr>
              <w:t xml:space="preserve">Należy wskazać elementy, których wartości będą przedmiotem aukcji elektronicznej: </w:t>
            </w:r>
            <w:r w:rsidRPr="00E511D6">
              <w:br/>
            </w:r>
            <w:r w:rsidRPr="00E511D6">
              <w:rPr>
                <w:b/>
                <w:bCs/>
              </w:rPr>
              <w:t>Przewiduje się ograniczenia co do przedstawionych wartości, wynikające z opisu przedmiotu zamówienia:</w:t>
            </w:r>
            <w:r w:rsidRPr="00E511D6">
              <w:br/>
              <w:t xml:space="preserve">nie </w:t>
            </w:r>
            <w:r w:rsidRPr="00E511D6">
              <w:br/>
              <w:t xml:space="preserve">Należy podać, które informacje zostaną udostępnione wykonawcom w trakcie aukcji elektronicznej oraz jaki będzie termin ich udostępnienia: </w:t>
            </w:r>
            <w:r w:rsidRPr="00E511D6">
              <w:br/>
              <w:t xml:space="preserve">Informacje dotyczące przebiegu aukcji elektronicznej: </w:t>
            </w:r>
            <w:r w:rsidRPr="00E511D6">
              <w:br/>
              <w:t xml:space="preserve">Jaki jest przewidziany sposób postępowania w toku aukcji elektronicznej i jakie będą warunki, na jakich wykonawcy będą mogli licytować (minimalne wysokości postąpień): </w:t>
            </w:r>
            <w:r w:rsidRPr="00E511D6">
              <w:br/>
              <w:t xml:space="preserve">Informacje dotyczące wykorzystywanego sprzętu elektronicznego, rozwiązań i specyfikacji technicznych w zakresie połączeń: </w:t>
            </w:r>
            <w:r w:rsidRPr="00E511D6">
              <w:br/>
              <w:t xml:space="preserve">Wymagania dotyczące rejestracji i identyfikacji wykonawców w aukcji elektronicznej: </w:t>
            </w:r>
            <w:r w:rsidRPr="00E511D6">
              <w:br/>
              <w:t xml:space="preserve">Informacje o liczbie etapów aukcji elektronicznej i czasie ich trwania: </w:t>
            </w:r>
          </w:p>
          <w:p w:rsidR="00E511D6" w:rsidRPr="00E511D6" w:rsidRDefault="00E511D6" w:rsidP="00E511D6">
            <w:r w:rsidRPr="00E511D6">
              <w:t xml:space="preserve">Aukcja wieloetapowa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2"/>
              <w:gridCol w:w="1751"/>
            </w:tblGrid>
            <w:tr w:rsidR="00E511D6" w:rsidRPr="00E511D6" w:rsidTr="00E511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t>etap nr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t>czas trwania etapu</w:t>
                  </w:r>
                </w:p>
              </w:tc>
            </w:tr>
            <w:tr w:rsidR="00E511D6" w:rsidRPr="00E511D6" w:rsidTr="00E511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/>
              </w:tc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/>
              </w:tc>
            </w:tr>
          </w:tbl>
          <w:p w:rsidR="00E511D6" w:rsidRPr="00E511D6" w:rsidRDefault="00E511D6" w:rsidP="00E511D6">
            <w:r w:rsidRPr="00E511D6">
              <w:br/>
              <w:t xml:space="preserve">Czy wykonawcy, którzy nie złożyli nowych postąpień, zostaną zakwalifikowani do następnego etapu: nie </w:t>
            </w:r>
            <w:r w:rsidRPr="00E511D6">
              <w:br/>
              <w:t xml:space="preserve">Warunki zamknięcia aukcji elektronicznej: </w:t>
            </w:r>
          </w:p>
          <w:p w:rsidR="00E511D6" w:rsidRPr="00E511D6" w:rsidRDefault="00E511D6" w:rsidP="00E511D6">
            <w:r w:rsidRPr="00E511D6">
              <w:br/>
            </w:r>
            <w:r w:rsidRPr="00E511D6">
              <w:rPr>
                <w:b/>
                <w:bCs/>
              </w:rPr>
              <w:t xml:space="preserve">IV.2) KRYTERIA OCENY OFERT </w:t>
            </w:r>
            <w:r w:rsidRPr="00E511D6">
              <w:br/>
            </w:r>
            <w:r w:rsidRPr="00E511D6">
              <w:rPr>
                <w:b/>
                <w:bCs/>
              </w:rPr>
              <w:t xml:space="preserve">IV.2.1) Kryteria oceny ofert: </w:t>
            </w:r>
            <w:r w:rsidRPr="00E511D6">
              <w:br/>
            </w:r>
            <w:r w:rsidRPr="00E511D6">
              <w:rPr>
                <w:b/>
                <w:bCs/>
              </w:rPr>
              <w:t>IV.2.2) Kryteria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56"/>
              <w:gridCol w:w="957"/>
            </w:tblGrid>
            <w:tr w:rsidR="00E511D6" w:rsidRPr="00E511D6" w:rsidTr="00E511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rPr>
                      <w:i/>
                      <w:iCs/>
                    </w:rPr>
                    <w:t>Kryteria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rPr>
                      <w:i/>
                      <w:iCs/>
                    </w:rPr>
                    <w:t>Znaczenie</w:t>
                  </w:r>
                </w:p>
              </w:tc>
            </w:tr>
            <w:tr w:rsidR="00E511D6" w:rsidRPr="00E511D6" w:rsidTr="00E511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t>Cena oferty brutto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t>90</w:t>
                  </w:r>
                </w:p>
              </w:tc>
            </w:tr>
            <w:tr w:rsidR="00E511D6" w:rsidRPr="00E511D6" w:rsidTr="00E511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t>Okres gwarancji jakości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t>10</w:t>
                  </w:r>
                </w:p>
              </w:tc>
            </w:tr>
          </w:tbl>
          <w:p w:rsidR="00E511D6" w:rsidRPr="00E511D6" w:rsidRDefault="00E511D6" w:rsidP="00E511D6">
            <w:r w:rsidRPr="00E511D6">
              <w:lastRenderedPageBreak/>
              <w:br/>
            </w:r>
            <w:r w:rsidRPr="00E511D6">
              <w:rPr>
                <w:b/>
                <w:bCs/>
              </w:rPr>
              <w:t xml:space="preserve">IV.2.3) Zastosowanie procedury, o której mowa w art. 24aa ust. 1 ustawy </w:t>
            </w:r>
            <w:proofErr w:type="spellStart"/>
            <w:r w:rsidRPr="00E511D6">
              <w:rPr>
                <w:b/>
                <w:bCs/>
              </w:rPr>
              <w:t>Pzp</w:t>
            </w:r>
            <w:proofErr w:type="spellEnd"/>
            <w:r w:rsidRPr="00E511D6">
              <w:rPr>
                <w:b/>
                <w:bCs/>
              </w:rPr>
              <w:t xml:space="preserve"> </w:t>
            </w:r>
            <w:r w:rsidRPr="00E511D6">
              <w:t xml:space="preserve">(przetarg nieograniczony) </w:t>
            </w:r>
            <w:r w:rsidRPr="00E511D6">
              <w:br/>
              <w:t xml:space="preserve">nie </w:t>
            </w:r>
            <w:r w:rsidRPr="00E511D6">
              <w:br/>
            </w:r>
            <w:r w:rsidRPr="00E511D6">
              <w:rPr>
                <w:b/>
                <w:bCs/>
              </w:rPr>
              <w:t xml:space="preserve">IV.3) Negocjacje z ogłoszeniem, dialog konkurencyjny, partnerstwo innowacyjne </w:t>
            </w:r>
            <w:r w:rsidRPr="00E511D6">
              <w:br/>
            </w:r>
            <w:r w:rsidRPr="00E511D6">
              <w:rPr>
                <w:b/>
                <w:bCs/>
              </w:rPr>
              <w:t>IV.3.1) Informacje na temat negocjacji z ogłoszeniem</w:t>
            </w:r>
            <w:r w:rsidRPr="00E511D6">
              <w:br/>
              <w:t xml:space="preserve">Minimalne wymagania, które muszą spełniać wszystkie oferty: </w:t>
            </w:r>
            <w:r w:rsidRPr="00E511D6">
              <w:br/>
            </w:r>
            <w:r w:rsidRPr="00E511D6">
              <w:br/>
              <w:t xml:space="preserve">Przewidziane jest zastrzeżenie prawa do udzielenia zamówienia na podstawie ofert wstępnych bez przeprowadzenia negocjacji nie </w:t>
            </w:r>
            <w:r w:rsidRPr="00E511D6">
              <w:br/>
              <w:t xml:space="preserve">Przewidziany jest podział negocjacji na etapy w celu ograniczenia liczby ofert: nie </w:t>
            </w:r>
            <w:r w:rsidRPr="00E511D6">
              <w:br/>
              <w:t xml:space="preserve">Należy podać informacje na temat etapów negocjacji (w tym liczbę etapów): </w:t>
            </w:r>
            <w:r w:rsidRPr="00E511D6">
              <w:br/>
            </w:r>
            <w:r w:rsidRPr="00E511D6">
              <w:br/>
              <w:t xml:space="preserve">Informacje dodatkowe </w:t>
            </w:r>
            <w:r w:rsidRPr="00E511D6">
              <w:br/>
            </w:r>
            <w:r w:rsidRPr="00E511D6">
              <w:br/>
            </w:r>
            <w:r w:rsidRPr="00E511D6">
              <w:br/>
            </w:r>
            <w:r w:rsidRPr="00E511D6">
              <w:rPr>
                <w:b/>
                <w:bCs/>
              </w:rPr>
              <w:t>IV.3.2) Informacje na temat dialogu konkurencyjnego</w:t>
            </w:r>
            <w:r w:rsidRPr="00E511D6">
              <w:br/>
              <w:t xml:space="preserve">Opis potrzeb i wymagań zamawiającego lub informacja o sposobie uzyskania tego opisu: </w:t>
            </w:r>
            <w:r w:rsidRPr="00E511D6">
              <w:br/>
            </w:r>
            <w:r w:rsidRPr="00E511D6">
              <w:br/>
              <w:t xml:space="preserve">Informacja o wysokości nagród dla wykonawców, którzy podczas dialogu konkurencyjnego przedstawili rozwiązania stanowiące podstawę do składania ofert, jeżeli zamawiający przewiduje nagrody: </w:t>
            </w:r>
            <w:r w:rsidRPr="00E511D6">
              <w:br/>
            </w:r>
            <w:r w:rsidRPr="00E511D6">
              <w:br/>
              <w:t xml:space="preserve">Wstępny harmonogram postępowania: </w:t>
            </w:r>
            <w:r w:rsidRPr="00E511D6">
              <w:br/>
            </w:r>
            <w:r w:rsidRPr="00E511D6">
              <w:br/>
              <w:t xml:space="preserve">Podział dialogu na etapy w celu ograniczenia liczby rozwiązań: nie </w:t>
            </w:r>
            <w:r w:rsidRPr="00E511D6">
              <w:br/>
              <w:t xml:space="preserve">Należy podać informacje na temat etapów dialogu: </w:t>
            </w:r>
            <w:r w:rsidRPr="00E511D6">
              <w:br/>
            </w:r>
            <w:r w:rsidRPr="00E511D6">
              <w:br/>
            </w:r>
            <w:r w:rsidRPr="00E511D6">
              <w:br/>
              <w:t xml:space="preserve">Informacje dodatkowe: </w:t>
            </w:r>
            <w:r w:rsidRPr="00E511D6">
              <w:br/>
            </w:r>
            <w:r w:rsidRPr="00E511D6">
              <w:br/>
            </w:r>
            <w:r w:rsidRPr="00E511D6">
              <w:rPr>
                <w:b/>
                <w:bCs/>
              </w:rPr>
              <w:t>IV.3.3) Informacje na temat partnerstwa innowacyjnego</w:t>
            </w:r>
            <w:r w:rsidRPr="00E511D6">
              <w:br/>
              <w:t xml:space="preserve">Elementy opisu przedmiotu zamówienia definiujące minimalne wymagania, którym muszą odpowiadać wszystkie oferty: </w:t>
            </w:r>
            <w:r w:rsidRPr="00E511D6">
              <w:br/>
            </w:r>
            <w:r w:rsidRPr="00E511D6">
              <w:br/>
              <w:t xml:space="preserve">Podział negocjacji na etapy w celu ograniczeniu liczby ofert podlegających negocjacjom poprzez zastosowanie kryteriów oceny ofert wskazanych w specyfikacji istotnych warunków zamówienia: </w:t>
            </w:r>
            <w:r w:rsidRPr="00E511D6">
              <w:br/>
              <w:t xml:space="preserve">nie </w:t>
            </w:r>
            <w:r w:rsidRPr="00E511D6">
              <w:br/>
              <w:t xml:space="preserve">Informacje dodatkowe: </w:t>
            </w:r>
            <w:r w:rsidRPr="00E511D6">
              <w:br/>
            </w:r>
            <w:r w:rsidRPr="00E511D6">
              <w:br/>
            </w:r>
            <w:r w:rsidRPr="00E511D6">
              <w:rPr>
                <w:b/>
                <w:bCs/>
              </w:rPr>
              <w:t xml:space="preserve">IV.4) Licytacja elektroniczna </w:t>
            </w:r>
            <w:r w:rsidRPr="00E511D6">
              <w:br/>
              <w:t xml:space="preserve">Adres strony internetowej, na której będzie prowadzona licytacja elektroniczna: </w:t>
            </w:r>
          </w:p>
          <w:p w:rsidR="00E511D6" w:rsidRPr="00E511D6" w:rsidRDefault="00E511D6" w:rsidP="00E511D6">
            <w:r w:rsidRPr="00E511D6">
              <w:t xml:space="preserve">Adres strony internetowej, na której jest dostępny opis przedmiotu zamówienia w licytacji elektronicznej: </w:t>
            </w:r>
          </w:p>
          <w:p w:rsidR="00E511D6" w:rsidRPr="00E511D6" w:rsidRDefault="00E511D6" w:rsidP="00E511D6">
            <w:r w:rsidRPr="00E511D6">
              <w:lastRenderedPageBreak/>
              <w:t xml:space="preserve">Wymagania dotyczące rejestracji i identyfikacji wykonawców w licytacji elektronicznej, w tym wymagania techniczne urządzeń informatycznych: </w:t>
            </w:r>
          </w:p>
          <w:p w:rsidR="00E511D6" w:rsidRPr="00E511D6" w:rsidRDefault="00E511D6" w:rsidP="00E511D6">
            <w:r w:rsidRPr="00E511D6">
              <w:t xml:space="preserve">Sposób postępowania w toku licytacji elektronicznej, w tym określenie minimalnych wysokości postąpień: </w:t>
            </w:r>
          </w:p>
          <w:p w:rsidR="00E511D6" w:rsidRPr="00E511D6" w:rsidRDefault="00E511D6" w:rsidP="00E511D6">
            <w:r w:rsidRPr="00E511D6">
              <w:t xml:space="preserve">Informacje o liczbie etapów licytacji elektronicznej i czasie ich trwania: </w:t>
            </w:r>
          </w:p>
          <w:p w:rsidR="00E511D6" w:rsidRPr="00E511D6" w:rsidRDefault="00E511D6" w:rsidP="00E511D6">
            <w:r w:rsidRPr="00E511D6">
              <w:t xml:space="preserve">Licytacja wieloetapowa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2"/>
              <w:gridCol w:w="1751"/>
            </w:tblGrid>
            <w:tr w:rsidR="00E511D6" w:rsidRPr="00E511D6" w:rsidTr="00E511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t>etap nr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t>czas trwania etapu</w:t>
                  </w:r>
                </w:p>
              </w:tc>
            </w:tr>
            <w:tr w:rsidR="00E511D6" w:rsidRPr="00E511D6" w:rsidTr="00E511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/>
              </w:tc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/>
              </w:tc>
            </w:tr>
          </w:tbl>
          <w:p w:rsidR="00E511D6" w:rsidRPr="00E511D6" w:rsidRDefault="00E511D6" w:rsidP="00E511D6">
            <w:r w:rsidRPr="00E511D6">
              <w:br/>
              <w:t xml:space="preserve">Wykonawcy, którzy nie złożyli nowych postąpień, zostaną zakwalifikowani do następnego etapu: nie </w:t>
            </w:r>
          </w:p>
          <w:p w:rsidR="00E511D6" w:rsidRPr="00E511D6" w:rsidRDefault="00E511D6" w:rsidP="00E511D6">
            <w:r w:rsidRPr="00E511D6">
              <w:t xml:space="preserve">Termin otwarcia licytacji elektronicznej: </w:t>
            </w:r>
          </w:p>
          <w:p w:rsidR="00E511D6" w:rsidRPr="00E511D6" w:rsidRDefault="00E511D6" w:rsidP="00E511D6">
            <w:r w:rsidRPr="00E511D6">
              <w:t xml:space="preserve">Termin i warunki zamknięcia licytacji elektronicznej: </w:t>
            </w:r>
          </w:p>
          <w:p w:rsidR="00E511D6" w:rsidRPr="00E511D6" w:rsidRDefault="00E511D6" w:rsidP="00E511D6">
            <w:r w:rsidRPr="00E511D6">
              <w:br/>
              <w:t xml:space="preserve">Istotne dla stron postanowienia, które zostaną wprowadzone do treści zawieranej umowy w sprawie zamówienia publicznego, albo ogólne warunki umowy, albo wzór umowy: </w:t>
            </w:r>
          </w:p>
          <w:p w:rsidR="00E511D6" w:rsidRPr="00E511D6" w:rsidRDefault="00E511D6" w:rsidP="00E511D6">
            <w:r w:rsidRPr="00E511D6">
              <w:br/>
              <w:t xml:space="preserve">Wymagania dotyczące zabezpieczenia należytego wykonania umowy: </w:t>
            </w:r>
          </w:p>
          <w:p w:rsidR="00E511D6" w:rsidRPr="00E511D6" w:rsidRDefault="00E511D6" w:rsidP="00E511D6">
            <w:r w:rsidRPr="00E511D6">
              <w:br/>
              <w:t xml:space="preserve">Informacje dodatkowe: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>IV.5) ZMIANA UMOWY</w:t>
            </w:r>
            <w:r w:rsidRPr="00E511D6">
              <w:br/>
            </w:r>
            <w:r w:rsidRPr="00E511D6">
              <w:rPr>
                <w:b/>
                <w:bCs/>
              </w:rPr>
              <w:t>Przewiduje się istotne zmiany postanowień zawartej umowy w stosunku do treści oferty, na podstawie której dokonano wyboru wykonawcy:</w:t>
            </w:r>
            <w:r w:rsidRPr="00E511D6">
              <w:t xml:space="preserve"> nie </w:t>
            </w:r>
            <w:r w:rsidRPr="00E511D6">
              <w:br/>
            </w:r>
            <w:r w:rsidRPr="00E511D6">
              <w:rPr>
                <w:b/>
                <w:bCs/>
              </w:rPr>
              <w:t xml:space="preserve">IV.6) INFORMACJE ADMINISTRACYJNE </w:t>
            </w:r>
            <w:r w:rsidRPr="00E511D6">
              <w:br/>
            </w:r>
            <w:r w:rsidRPr="00E511D6">
              <w:br/>
            </w:r>
            <w:r w:rsidRPr="00E511D6">
              <w:rPr>
                <w:b/>
                <w:bCs/>
              </w:rPr>
              <w:t xml:space="preserve">IV.6.1) Sposób udostępniania informacji o charakterze poufnym </w:t>
            </w:r>
            <w:r w:rsidRPr="00E511D6">
              <w:rPr>
                <w:i/>
                <w:iCs/>
              </w:rPr>
              <w:t xml:space="preserve">(jeżeli dotyczy): </w:t>
            </w:r>
            <w:r w:rsidRPr="00E511D6">
              <w:br/>
            </w:r>
            <w:r w:rsidRPr="00E511D6">
              <w:br/>
            </w:r>
            <w:r w:rsidRPr="00E511D6">
              <w:rPr>
                <w:b/>
                <w:bCs/>
              </w:rPr>
              <w:t>Środki służące ochronie informacji o charakterze poufnym</w:t>
            </w:r>
            <w:r w:rsidRPr="00E511D6">
              <w:br/>
            </w:r>
            <w:r w:rsidRPr="00E511D6">
              <w:br/>
            </w:r>
            <w:r w:rsidRPr="00E511D6">
              <w:rPr>
                <w:b/>
                <w:bCs/>
              </w:rPr>
              <w:t xml:space="preserve">IV.6.2) Termin składania ofert lub wniosków o dopuszczenie do udziału w postępowaniu: </w:t>
            </w:r>
            <w:r w:rsidRPr="00E511D6">
              <w:br/>
              <w:t xml:space="preserve">Data: 09/12/2016, godzina: 12:00, </w:t>
            </w:r>
            <w:r w:rsidRPr="00E511D6">
              <w:br/>
              <w:t xml:space="preserve">Skrócenie terminu składania wniosków, ze względu na pilną potrzebę udzielenia zamówienia (przetarg nieograniczony, przetarg ograniczony, negocjacje z ogłoszeniem): </w:t>
            </w:r>
            <w:r w:rsidRPr="00E511D6">
              <w:br/>
              <w:t xml:space="preserve">nie </w:t>
            </w:r>
            <w:r w:rsidRPr="00E511D6">
              <w:br/>
              <w:t xml:space="preserve">Wskazać powody: </w:t>
            </w:r>
            <w:r w:rsidRPr="00E511D6">
              <w:br/>
            </w:r>
            <w:r w:rsidRPr="00E511D6">
              <w:br/>
              <w:t xml:space="preserve">Język lub języki, w jakich mogą być sporządzane oferty lub wnioski o dopuszczenie do udziału w postępowaniu </w:t>
            </w:r>
            <w:r w:rsidRPr="00E511D6">
              <w:br/>
              <w:t>&gt; Oferta musi być podpisana i napisana w języku polskim, na komputerze lub maszynie do pisania albo czytelnym pismem odręcznym.</w:t>
            </w:r>
            <w:r w:rsidRPr="00E511D6">
              <w:br/>
            </w:r>
            <w:r w:rsidRPr="00E511D6">
              <w:rPr>
                <w:b/>
                <w:bCs/>
              </w:rPr>
              <w:lastRenderedPageBreak/>
              <w:t xml:space="preserve">IV.6.3) Termin związania ofertą: </w:t>
            </w:r>
            <w:r w:rsidRPr="00E511D6">
              <w:t xml:space="preserve">okres w dniach: 30 (od ostatecznego terminu składania ofert) </w:t>
            </w:r>
            <w:r w:rsidRPr="00E511D6">
              <w:br/>
            </w:r>
            <w:r w:rsidRPr="00E511D6">
              <w:rPr>
                <w:b/>
                <w:bCs/>
              </w:rPr>
      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      </w:r>
            <w:r w:rsidRPr="00E511D6">
              <w:t xml:space="preserve"> nie </w:t>
            </w:r>
            <w:r w:rsidRPr="00E511D6">
              <w:br/>
            </w:r>
            <w:r w:rsidRPr="00E511D6">
              <w:rPr>
                <w:b/>
                <w:bCs/>
              </w:rPr>
      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      </w:r>
            <w:r w:rsidRPr="00E511D6">
              <w:t xml:space="preserve"> nie </w:t>
            </w:r>
            <w:r w:rsidRPr="00E511D6">
              <w:br/>
            </w:r>
            <w:r w:rsidRPr="00E511D6">
              <w:rPr>
                <w:b/>
                <w:bCs/>
              </w:rPr>
              <w:t>IV.6.6) Informacje dodatkowe:</w:t>
            </w:r>
          </w:p>
          <w:p w:rsidR="00E511D6" w:rsidRPr="00E511D6" w:rsidRDefault="00E511D6" w:rsidP="00E511D6">
            <w:r w:rsidRPr="00E511D6">
              <w:rPr>
                <w:u w:val="single"/>
              </w:rPr>
              <w:t xml:space="preserve">ZAŁĄCZNIK I - INFORMACJE DOTYCZĄCE OFERT CZĘŚCIOWYCH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 xml:space="preserve">Część nr: </w:t>
            </w:r>
            <w:r w:rsidRPr="00E511D6">
              <w:t xml:space="preserve">1    </w:t>
            </w:r>
            <w:r w:rsidRPr="00E511D6">
              <w:rPr>
                <w:b/>
                <w:bCs/>
              </w:rPr>
              <w:t xml:space="preserve">Nazwa: </w:t>
            </w:r>
            <w:r w:rsidRPr="00E511D6">
              <w:t xml:space="preserve">Część 1 na którą składa się: a) Stolik oddziałowy / wózek na leki – 1 szt. b) Stolik przyłóżkowy – 1 szt. c) Stolik do przewijania niemowląt (Przewijak dla niemowląt) – 1 szt. d) Wózek na brudną bieliznę – 2 szt. e) Łóżko noworodkowe – 2 szt. f) Parawan szpitalny na kółkach – 2 szt. g) Stojak dla kroplówek (płynów) – 2 szt. h) Miski nerkowate (plastikowa) rozmiar 20 – 10 szt. i) Miski nerkowate (plastikowa) rozmiar 28 – 10 szt. j) Nożyczki chirurgiczne, proste - 6 szt. k) Anatomiczna - pinceta – 6 szt.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 xml:space="preserve">1) Krótki opis przedmiotu zamówienia </w:t>
            </w:r>
            <w:r w:rsidRPr="00E511D6">
              <w:rPr>
                <w:i/>
                <w:iCs/>
              </w:rPr>
              <w:t>(wielkość, zakres, rodzaj i ilość dostaw, usług lub robót budowlanych lub określenie zapotrzebowania i wymagań)</w:t>
            </w:r>
            <w:r w:rsidRPr="00E511D6">
              <w:rPr>
                <w:b/>
                <w:bCs/>
              </w:rPr>
              <w:t xml:space="preserve"> a w przypadku partnerstwa innowacyjnego - określenie zapotrzebowania na innowacyjny produkt, usługę lub roboty budowlane:</w:t>
            </w:r>
            <w:r w:rsidRPr="00E511D6">
              <w:t xml:space="preserve"> Część 1 na którą składa się: a) Stolik oddziałowy / wózek na leki – 1 szt. Stolik musi podsiadać: min. jeden popychacz kółka obrotowe 75 – 80 mm min. 2 półki Wymiary: Szerokość: 50 - 60 cm. Głębokość: 30 - 40 cm. Wysokość: 80 - 90 cm. b) Stolik przyłóżkowy – 1 szt. Metalowa konstrukcja, Blat drewnopodobny, Regulacja wysokości stolika w zakresie 62-94 cm, Blat zabezpieczony zsuwaniem się listwy zabezpieczającej, Cztery jezdne kółka. c) Stolik do przewijania niemowląt (Przewijak dla niemowląt) – 1 szt. Wykonany ze zmywalnego materiału, Podwyższone lub zdejmowane boki, które zapobiegają wypadnięciu, Kolor niebieski, Wymiary dł. – 100 cm +/- 5 cm, szer. – 80cm +/- 5 cm, wys. – 80cm +/- 5 cm. d) Wózek na brudną bieliznę – 2 szt. Wózek do transportu i zbierania brudnej bielizny, przeznaczony do worków tekstylnych o pojemności 70L, z pokrywą, koloru zielonego podnoszoną pedałem. Wymiary: 39,0 x 48,0 x 95 cm/+/- 5 cm. e) Łóżko noworodkowe – 2 szt. Konstrukcja wymienna z giętkich rurek, pokrytych lakierem proszkowym. Wyjmowana wanienka wykonana z przezroczystego tworzywa wyposażona w materac zmywalny. f) Parawan szpitalny na kółkach – 2 szt. Wymiary wys. 190cm +/- 10 cm, szer. 100cm +/- 10 cm. Kolor niebieski – jest to uzupełnienie wyposażenia pracowni, która już jest w kolorze niebieskim. g) Stojak dla kroplówek (płynów) – 2 szt. Stojak dla kroplówek powinien zawierać min. cztery wieszaki na pojemniki z płynami infuzyjnymi. Z kółkami jezdnymi. Wysokość minimalna [1000-1200 mm] Wysokość maksymalna [2000-2200mm] h) Miski nerkowate (plastikowa) rozmiar 20 – 10 szt. i) Miski nerkowate (plastikowa) rozmiar 28 – 10 szt. j) Nożyczki chirurgiczne, proste - 6 szt. Nożyczki chirurgiczne przeznaczone do stosowania podczas zabiegów ambulatoryjnych i chirurgicznych. Nożyce wykonane z wysokostopowej stali chirurgicznej, wysokiej jakości. Ostre i wytrzymałe. Produkt do wielokrotnego użytku co jest związane z tym, iż może być </w:t>
            </w:r>
            <w:r w:rsidRPr="00E511D6">
              <w:lastRenderedPageBreak/>
              <w:t xml:space="preserve">poddawany procesowi sterylizacji. Kształt: proste Rozmiar: 15- 16,5 cm. k) Anatomiczna - pinceta – 6 szt. Narzędzie wykonane z nierdzewnej stali medycznej. Wersja anatomiczna - bez ząbków. </w:t>
            </w:r>
            <w:r w:rsidRPr="00E511D6">
              <w:br/>
            </w:r>
            <w:r w:rsidRPr="00E511D6">
              <w:rPr>
                <w:b/>
                <w:bCs/>
              </w:rPr>
              <w:t xml:space="preserve">2) Wspólny Słownik Zamówień (CPV): </w:t>
            </w:r>
            <w:r w:rsidRPr="00E511D6">
              <w:t>39162000-5, 39162100-6, 39162110-9</w:t>
            </w:r>
            <w:r w:rsidRPr="00E511D6">
              <w:br/>
            </w:r>
            <w:r w:rsidRPr="00E511D6">
              <w:rPr>
                <w:b/>
                <w:bCs/>
              </w:rPr>
              <w:t>3) Wartość części zamówienia (jeżeli zamawiający podaje informacje o wartości zamówienia):</w:t>
            </w:r>
            <w:r w:rsidRPr="00E511D6">
              <w:br/>
              <w:t>Wartość bez VAT: 5943.07</w:t>
            </w:r>
            <w:r w:rsidRPr="00E511D6">
              <w:br/>
              <w:t xml:space="preserve">Waluta: </w:t>
            </w:r>
          </w:p>
          <w:p w:rsidR="00E511D6" w:rsidRPr="00E511D6" w:rsidRDefault="00E511D6" w:rsidP="00E511D6">
            <w:r w:rsidRPr="00E511D6">
              <w:t>PLN</w:t>
            </w:r>
            <w:r w:rsidRPr="00E511D6">
              <w:br/>
            </w:r>
            <w:r w:rsidRPr="00E511D6">
              <w:rPr>
                <w:b/>
                <w:bCs/>
              </w:rPr>
              <w:t xml:space="preserve">4) Czas trwania lub termin wykonania: </w:t>
            </w:r>
            <w:r w:rsidRPr="00E511D6">
              <w:t>okres w dniach: 28</w:t>
            </w:r>
            <w:r w:rsidRPr="00E511D6">
              <w:br/>
            </w:r>
            <w:r w:rsidRPr="00E511D6">
              <w:rPr>
                <w:b/>
                <w:bCs/>
              </w:rPr>
              <w:t xml:space="preserve">5) Kryteria oceny ofert: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300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41"/>
              <w:gridCol w:w="1242"/>
            </w:tblGrid>
            <w:tr w:rsidR="00E511D6" w:rsidRPr="00E511D6" w:rsidTr="00E511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rPr>
                      <w:i/>
                      <w:iCs/>
                    </w:rPr>
                    <w:t>Kryteria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rPr>
                      <w:i/>
                      <w:iCs/>
                    </w:rPr>
                    <w:t>Znaczenie</w:t>
                  </w:r>
                </w:p>
              </w:tc>
            </w:tr>
            <w:tr w:rsidR="00E511D6" w:rsidRPr="00E511D6" w:rsidTr="00E511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t>Cena oferty brutto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t>90</w:t>
                  </w:r>
                </w:p>
              </w:tc>
            </w:tr>
            <w:tr w:rsidR="00E511D6" w:rsidRPr="00E511D6" w:rsidTr="00E511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t>Okres gwarancji jakości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t>10</w:t>
                  </w:r>
                </w:p>
              </w:tc>
            </w:tr>
          </w:tbl>
          <w:p w:rsidR="00E511D6" w:rsidRPr="00E511D6" w:rsidRDefault="00E511D6" w:rsidP="00E511D6">
            <w:r w:rsidRPr="00E511D6">
              <w:rPr>
                <w:b/>
                <w:bCs/>
              </w:rPr>
              <w:t xml:space="preserve">6) INFORMACJE DODATKOWE: </w:t>
            </w:r>
          </w:p>
          <w:p w:rsidR="00E511D6" w:rsidRPr="00E511D6" w:rsidRDefault="00E511D6" w:rsidP="00E511D6"/>
          <w:p w:rsidR="00E511D6" w:rsidRPr="00E511D6" w:rsidRDefault="00E511D6" w:rsidP="00E511D6">
            <w:r w:rsidRPr="00E511D6">
              <w:rPr>
                <w:b/>
                <w:bCs/>
              </w:rPr>
              <w:t xml:space="preserve">Część nr: </w:t>
            </w:r>
            <w:r w:rsidRPr="00E511D6">
              <w:t xml:space="preserve">2    </w:t>
            </w:r>
            <w:r w:rsidRPr="00E511D6">
              <w:rPr>
                <w:b/>
                <w:bCs/>
              </w:rPr>
              <w:t xml:space="preserve">Nazwa: </w:t>
            </w:r>
            <w:r w:rsidRPr="00E511D6">
              <w:t xml:space="preserve">Część 2 na którą składa się: a) Aparat do pomiaru ciśnienia – 8 szt. b) Aparat do pomiaru ciśnienia, automatyczny – 1 szt. c) Stetoskop lekarski - 1 szt. d) </w:t>
            </w:r>
            <w:proofErr w:type="spellStart"/>
            <w:r w:rsidRPr="00E511D6">
              <w:t>Pulsoksymetr</w:t>
            </w:r>
            <w:proofErr w:type="spellEnd"/>
            <w:r w:rsidRPr="00E511D6">
              <w:t xml:space="preserve"> – 1 szt. e) Waga osobowa ze wzrostomierzem mechanicznym – 1 szt. f) Tablica </w:t>
            </w:r>
            <w:proofErr w:type="spellStart"/>
            <w:r w:rsidRPr="00E511D6">
              <w:t>Snellena</w:t>
            </w:r>
            <w:proofErr w:type="spellEnd"/>
            <w:r w:rsidRPr="00E511D6">
              <w:t xml:space="preserve"> dla dorosłych (plastikowa) – 2 szt.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 xml:space="preserve">1) Krótki opis przedmiotu zamówienia </w:t>
            </w:r>
            <w:r w:rsidRPr="00E511D6">
              <w:rPr>
                <w:i/>
                <w:iCs/>
              </w:rPr>
              <w:t>(wielkość, zakres, rodzaj i ilość dostaw, usług lub robót budowlanych lub określenie zapotrzebowania i wymagań)</w:t>
            </w:r>
            <w:r w:rsidRPr="00E511D6">
              <w:rPr>
                <w:b/>
                <w:bCs/>
              </w:rPr>
              <w:t xml:space="preserve"> a w przypadku partnerstwa innowacyjnego - określenie zapotrzebowania na innowacyjny produkt, usługę lub roboty budowlane:</w:t>
            </w:r>
            <w:r w:rsidRPr="00E511D6">
              <w:t xml:space="preserve"> Część 2 na którą składa się: a) Aparat do pomiaru ciśnienia – 8 szt. Aparat + stetoskop - bawełniany mankiet, manometr, gruszka z </w:t>
            </w:r>
            <w:proofErr w:type="spellStart"/>
            <w:r w:rsidRPr="00E511D6">
              <w:t>latexu</w:t>
            </w:r>
            <w:proofErr w:type="spellEnd"/>
            <w:r w:rsidRPr="00E511D6">
              <w:t xml:space="preserve">, etui winylowe z suwakiem. b) Aparat do pomiaru ciśnienia, automatyczny – 1 szt. Ciśnieniomierz automatyczny, naramienny z funkcją ostrzegania o nadciśnieniu, duży, czytelny wyświetlacz, obszerny mankiet (22 - 34 cm), sygnał dźwiękowy, możliwość zapisu w pamięci wyników, możliwość pomiaru przy arytmii serca, etui do przechowywania aparatu w zestawie. c) Stetoskop lekarski - 1 szt. Stetoskop z jednostronną głowicą z jednotonową membraną, z "ciepłą" obwódką, pojedynczy przewód akustyczny, wysokiej jakości dren. d) </w:t>
            </w:r>
            <w:proofErr w:type="spellStart"/>
            <w:r w:rsidRPr="00E511D6">
              <w:t>Pulsoksymetr</w:t>
            </w:r>
            <w:proofErr w:type="spellEnd"/>
            <w:r w:rsidRPr="00E511D6">
              <w:t xml:space="preserve"> – 1 szt. Urządzenie do pomiaru saturacji krwi SPo2 (poziom wysycenia hemoglobiny tlenem) oraz pulsu. Łatwy do odczytania, oraz z regulowaną jasnością ekranu. Graficzna prezentacja zmierzonego pulsu. Automatyczny wyłącznik po kilku sekundach. Dane techniczne: Wymiar: 61-65 mm dł. x 36- 38mm szer. x 32- 35 mm wys. Waga: 57-62 g. e) Waga osobowa ze wzrostomierzem mechanicznym – 1 szt. Oblicza BMI, waży osoby, dokonuje pomiaru wzrostu. Wymiary gabarytowe wagi 25 x 44 x 117cm /+/- 5 cm. Waga z legalizacją. f) Tablica </w:t>
            </w:r>
            <w:proofErr w:type="spellStart"/>
            <w:r w:rsidRPr="00E511D6">
              <w:t>Snellena</w:t>
            </w:r>
            <w:proofErr w:type="spellEnd"/>
            <w:r w:rsidRPr="00E511D6">
              <w:t xml:space="preserve"> dla dorosłych (plastikowa) – 2 szt. </w:t>
            </w:r>
            <w:r w:rsidRPr="00E511D6">
              <w:br/>
            </w:r>
            <w:r w:rsidRPr="00E511D6">
              <w:rPr>
                <w:b/>
                <w:bCs/>
              </w:rPr>
              <w:t xml:space="preserve">2) Wspólny Słownik Zamówień (CPV): </w:t>
            </w:r>
            <w:r w:rsidRPr="00E511D6">
              <w:t>39162000-5, 39162100-6, 39162110-9</w:t>
            </w:r>
            <w:r w:rsidRPr="00E511D6">
              <w:br/>
            </w:r>
            <w:r w:rsidRPr="00E511D6">
              <w:rPr>
                <w:b/>
                <w:bCs/>
              </w:rPr>
              <w:t>3) Wartość części zamówienia (jeżeli zamawiający podaje informacje o wartości zamówienia):</w:t>
            </w:r>
            <w:r w:rsidRPr="00E511D6">
              <w:br/>
            </w:r>
            <w:r w:rsidRPr="00E511D6">
              <w:lastRenderedPageBreak/>
              <w:t>Wartość bez VAT: 2230.88</w:t>
            </w:r>
            <w:r w:rsidRPr="00E511D6">
              <w:br/>
              <w:t xml:space="preserve">Waluta: </w:t>
            </w:r>
          </w:p>
          <w:p w:rsidR="00E511D6" w:rsidRPr="00E511D6" w:rsidRDefault="00E511D6" w:rsidP="00E511D6">
            <w:r w:rsidRPr="00E511D6">
              <w:t>PLN</w:t>
            </w:r>
            <w:r w:rsidRPr="00E511D6">
              <w:br/>
            </w:r>
            <w:r w:rsidRPr="00E511D6">
              <w:rPr>
                <w:b/>
                <w:bCs/>
              </w:rPr>
              <w:t xml:space="preserve">4) Czas trwania lub termin wykonania: </w:t>
            </w:r>
            <w:r w:rsidRPr="00E511D6">
              <w:t>okres w dniach: 28</w:t>
            </w:r>
            <w:r w:rsidRPr="00E511D6">
              <w:br/>
            </w:r>
            <w:r w:rsidRPr="00E511D6">
              <w:rPr>
                <w:b/>
                <w:bCs/>
              </w:rPr>
              <w:t xml:space="preserve">5) Kryteria oceny ofert: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300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41"/>
              <w:gridCol w:w="1242"/>
            </w:tblGrid>
            <w:tr w:rsidR="00E511D6" w:rsidRPr="00E511D6" w:rsidTr="00E511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rPr>
                      <w:i/>
                      <w:iCs/>
                    </w:rPr>
                    <w:t>Kryteria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rPr>
                      <w:i/>
                      <w:iCs/>
                    </w:rPr>
                    <w:t>Znaczenie</w:t>
                  </w:r>
                </w:p>
              </w:tc>
            </w:tr>
            <w:tr w:rsidR="00E511D6" w:rsidRPr="00E511D6" w:rsidTr="00E511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t>Cena oferty brutto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t>90</w:t>
                  </w:r>
                </w:p>
              </w:tc>
            </w:tr>
            <w:tr w:rsidR="00E511D6" w:rsidRPr="00E511D6" w:rsidTr="00E511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t>Okres gwarancji jakości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t>10</w:t>
                  </w:r>
                </w:p>
              </w:tc>
            </w:tr>
          </w:tbl>
          <w:p w:rsidR="00E511D6" w:rsidRPr="00E511D6" w:rsidRDefault="00E511D6" w:rsidP="00E511D6">
            <w:r w:rsidRPr="00E511D6">
              <w:rPr>
                <w:b/>
                <w:bCs/>
              </w:rPr>
              <w:t xml:space="preserve">6) INFORMACJE DODATKOWE: </w:t>
            </w:r>
          </w:p>
          <w:p w:rsidR="00E511D6" w:rsidRPr="00E511D6" w:rsidRDefault="00E511D6" w:rsidP="00E511D6"/>
          <w:p w:rsidR="00E511D6" w:rsidRPr="00E511D6" w:rsidRDefault="00E511D6" w:rsidP="00E511D6">
            <w:r w:rsidRPr="00E511D6">
              <w:rPr>
                <w:b/>
                <w:bCs/>
              </w:rPr>
              <w:t xml:space="preserve">Część nr: </w:t>
            </w:r>
            <w:r w:rsidRPr="00E511D6">
              <w:t xml:space="preserve">3    </w:t>
            </w:r>
            <w:r w:rsidRPr="00E511D6">
              <w:rPr>
                <w:b/>
                <w:bCs/>
              </w:rPr>
              <w:t xml:space="preserve">Nazwa: </w:t>
            </w:r>
            <w:r w:rsidRPr="00E511D6">
              <w:t xml:space="preserve">Część 3 na którą się składa: a) Wózek transportowy – 1 szt. b) Materac p/ </w:t>
            </w:r>
            <w:proofErr w:type="spellStart"/>
            <w:r w:rsidRPr="00E511D6">
              <w:t>odleżynowy</w:t>
            </w:r>
            <w:proofErr w:type="spellEnd"/>
            <w:r w:rsidRPr="00E511D6">
              <w:t xml:space="preserve"> – 1 szt. c) Drabinka – lejce do siadania – 4 szt. d) Poduszka p/</w:t>
            </w:r>
            <w:proofErr w:type="spellStart"/>
            <w:r w:rsidRPr="00E511D6">
              <w:t>odleżynowa</w:t>
            </w:r>
            <w:proofErr w:type="spellEnd"/>
            <w:r w:rsidRPr="00E511D6">
              <w:t xml:space="preserve"> z otworem 42-44 cm wys. 8-10 cm granulat – 4 szt. e) Poduszka przeciwodleżynowa - formatka pod piętę duża – 4 szt. f) Klin odwodzący nogi, z uchwytami – 4 szt. </w:t>
            </w:r>
          </w:p>
          <w:p w:rsidR="00E511D6" w:rsidRPr="00E511D6" w:rsidRDefault="00E511D6" w:rsidP="00E511D6">
            <w:r w:rsidRPr="00E511D6">
              <w:rPr>
                <w:b/>
                <w:bCs/>
              </w:rPr>
              <w:t xml:space="preserve">1) Krótki opis przedmiotu zamówienia </w:t>
            </w:r>
            <w:r w:rsidRPr="00E511D6">
              <w:rPr>
                <w:i/>
                <w:iCs/>
              </w:rPr>
              <w:t>(wielkość, zakres, rodzaj i ilość dostaw, usług lub robót budowlanych lub określenie zapotrzebowania i wymagań)</w:t>
            </w:r>
            <w:r w:rsidRPr="00E511D6">
              <w:rPr>
                <w:b/>
                <w:bCs/>
              </w:rPr>
              <w:t xml:space="preserve"> a w przypadku partnerstwa innowacyjnego - określenie zapotrzebowania na innowacyjny produkt, usługę lub roboty budowlane:</w:t>
            </w:r>
            <w:r w:rsidRPr="00E511D6">
              <w:t xml:space="preserve"> Część 3 na którą się składa: a) Wózek transportowy – 1 szt. Przeznaczony do transportu osób niepełnosprawnych i chorych. Przystosowany do składania. Konstrukcja wózka: aluminiowa, przystosowana do składania i lekka (6-8 kg). Sprzęt wyposażony w: składane, miękkie podłokietniki, 2 koła skrętne i 2 z hamulcem, składany podnóżek oraz pasy bezpieczeństwa. szerokość: 42- 46 cm wysokość: 84-88 cm głębokość: 84-88cm Obciążenie: do 100 kg. Wymiary w pozycji złożonej: szerokość: 70- 75cm wysokość: 42- 47cm głębokość: 30- 33 cm b) Materac p/ </w:t>
            </w:r>
            <w:proofErr w:type="spellStart"/>
            <w:r w:rsidRPr="00E511D6">
              <w:t>odleżynowy</w:t>
            </w:r>
            <w:proofErr w:type="spellEnd"/>
            <w:r w:rsidRPr="00E511D6">
              <w:t xml:space="preserve"> – 1 szt. Materac pneumatyczny, zmiennociśnieniowy, pompa z regulacją ciśnienia. Wymiary (materac napompowany): • długość: 190-195cm, • szerokość: 85- 90cm, • wysokość: 11-15cm. c) Drabinka – lejce do siadania – 4 szt. Wykonana z plastiku (łatwość utrzymania higieny), sznurek powleczony koszulką zmywalną. Dane techniczne: długość: 170 -180 cm szerokość: 29-35 cm Obciążenie: 85-90 kg d) Poduszka p/</w:t>
            </w:r>
            <w:proofErr w:type="spellStart"/>
            <w:r w:rsidRPr="00E511D6">
              <w:t>odleżynowa</w:t>
            </w:r>
            <w:proofErr w:type="spellEnd"/>
            <w:r w:rsidRPr="00E511D6">
              <w:t xml:space="preserve"> z otworem 42-44 cm wys. 8-10 cm granulat – 4 szt. Krążek przeciwodleżynowy w pokrowcu z tkaniny bawełnianej. Wewnętrzny wkład w postaci ruchomego granulatu polistyrenowego gwarantujący dopasowanie się do ciała. Rozmiar: śr. 42-44 cm, wys. 8-10 cm, granulat. e) Poduszka przeciwodleżynowa - formatka pod piętę duża – 4 szt. Formatka/poduszka przeciwodleżynowa pod piętę z gąbki, w pokrowcu wodoszczelnym zdejmowalnym. f) Klin odwodzący nogi, z uchwytami – 4 szt. Klin odwodzący nogi, z uchwytami. Wymiary (każdy klin inny wymiar): 50- 55 x 30-35 x 50- 55x 15-20 x 11-15 cm. </w:t>
            </w:r>
            <w:r w:rsidRPr="00E511D6">
              <w:br/>
            </w:r>
            <w:r w:rsidRPr="00E511D6">
              <w:rPr>
                <w:b/>
                <w:bCs/>
              </w:rPr>
              <w:t xml:space="preserve">2) Wspólny Słownik Zamówień (CPV): </w:t>
            </w:r>
            <w:r w:rsidRPr="00E511D6">
              <w:t>39162000-5, 39162100-6, 39162110-9</w:t>
            </w:r>
            <w:r w:rsidRPr="00E511D6">
              <w:br/>
            </w:r>
            <w:r w:rsidRPr="00E511D6">
              <w:rPr>
                <w:b/>
                <w:bCs/>
              </w:rPr>
              <w:t>3) Wartość części zamówienia (jeżeli zamawiający podaje informacje o wartości zamówienia):</w:t>
            </w:r>
            <w:r w:rsidRPr="00E511D6">
              <w:br/>
              <w:t>Wartość bez VAT: 1813.00</w:t>
            </w:r>
            <w:r w:rsidRPr="00E511D6">
              <w:br/>
            </w:r>
            <w:r w:rsidRPr="00E511D6">
              <w:lastRenderedPageBreak/>
              <w:t xml:space="preserve">Waluta: </w:t>
            </w:r>
          </w:p>
          <w:p w:rsidR="00E511D6" w:rsidRPr="00E511D6" w:rsidRDefault="00E511D6" w:rsidP="00E511D6">
            <w:r w:rsidRPr="00E511D6">
              <w:t>PLN</w:t>
            </w:r>
            <w:r w:rsidRPr="00E511D6">
              <w:br/>
            </w:r>
            <w:r w:rsidRPr="00E511D6">
              <w:rPr>
                <w:b/>
                <w:bCs/>
              </w:rPr>
              <w:t xml:space="preserve">4) Czas trwania lub termin wykonania: </w:t>
            </w:r>
            <w:r w:rsidRPr="00E511D6">
              <w:t>okres w dniach: 28</w:t>
            </w:r>
            <w:r w:rsidRPr="00E511D6">
              <w:br/>
            </w:r>
            <w:r w:rsidRPr="00E511D6">
              <w:rPr>
                <w:b/>
                <w:bCs/>
              </w:rPr>
              <w:t xml:space="preserve">5) Kryteria oceny ofert: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300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41"/>
              <w:gridCol w:w="1242"/>
            </w:tblGrid>
            <w:tr w:rsidR="00E511D6" w:rsidRPr="00E511D6" w:rsidTr="00E511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rPr>
                      <w:i/>
                      <w:iCs/>
                    </w:rPr>
                    <w:t>Kryteria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rPr>
                      <w:i/>
                      <w:iCs/>
                    </w:rPr>
                    <w:t>Znaczenie</w:t>
                  </w:r>
                </w:p>
              </w:tc>
            </w:tr>
            <w:tr w:rsidR="00E511D6" w:rsidRPr="00E511D6" w:rsidTr="00E511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t>Cena oferty brutto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t>90</w:t>
                  </w:r>
                </w:p>
              </w:tc>
            </w:tr>
            <w:tr w:rsidR="00E511D6" w:rsidRPr="00E511D6" w:rsidTr="00E511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t>Okres gwarancji jakości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511D6" w:rsidRPr="00E511D6" w:rsidRDefault="00E511D6" w:rsidP="00E511D6">
                  <w:r w:rsidRPr="00E511D6">
                    <w:t>10</w:t>
                  </w:r>
                </w:p>
              </w:tc>
            </w:tr>
          </w:tbl>
          <w:p w:rsidR="00E511D6" w:rsidRPr="00E511D6" w:rsidRDefault="00E511D6" w:rsidP="00E511D6">
            <w:r w:rsidRPr="00E511D6">
              <w:rPr>
                <w:b/>
                <w:bCs/>
              </w:rPr>
              <w:t xml:space="preserve">6) INFORMACJE DODATKOWE: </w:t>
            </w:r>
          </w:p>
          <w:p w:rsidR="00E511D6" w:rsidRPr="00E511D6" w:rsidRDefault="00E511D6" w:rsidP="00E511D6"/>
          <w:p w:rsidR="00E511D6" w:rsidRPr="00E511D6" w:rsidRDefault="00E511D6" w:rsidP="00E511D6"/>
        </w:tc>
        <w:tc>
          <w:tcPr>
            <w:tcW w:w="900" w:type="dxa"/>
            <w:noWrap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E511D6" w:rsidRPr="00E511D6" w:rsidRDefault="00E511D6" w:rsidP="00E511D6">
            <w:bookmarkStart w:id="0" w:name="_GoBack"/>
            <w:bookmarkEnd w:id="0"/>
          </w:p>
        </w:tc>
      </w:tr>
    </w:tbl>
    <w:p w:rsidR="00E511D6" w:rsidRPr="00E511D6" w:rsidRDefault="00E511D6" w:rsidP="00E511D6">
      <w:pPr>
        <w:rPr>
          <w:vanish/>
        </w:rPr>
      </w:pPr>
      <w:r w:rsidRPr="00E511D6">
        <w:rPr>
          <w:vanish/>
        </w:rPr>
        <w:lastRenderedPageBreak/>
        <w:t>Dół formularza</w:t>
      </w:r>
    </w:p>
    <w:p w:rsidR="00A14427" w:rsidRDefault="00A14427" w:rsidP="007C6139"/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AD2"/>
    <w:rsid w:val="002E6FA5"/>
    <w:rsid w:val="007C6139"/>
    <w:rsid w:val="009E264E"/>
    <w:rsid w:val="00A14427"/>
    <w:rsid w:val="00BC2AD2"/>
    <w:rsid w:val="00E51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511D6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1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511D6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1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05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52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03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79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168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984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973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59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55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431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44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6207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547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9197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10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741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58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114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898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854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7215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130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136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148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4633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407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9032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551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8849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9780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088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2785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3660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17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912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733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527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3489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554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801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2132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647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20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191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374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4206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114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154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01487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274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986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1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3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8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1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8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8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36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43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73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9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3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7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32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04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38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22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0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9147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877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583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6488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499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7165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184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2358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745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0980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5926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201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5200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731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6446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2700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8794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7235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502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97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2306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1562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612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67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1088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8848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691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7559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3663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2962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6006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9831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5007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2078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743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4124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2047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207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302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65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3281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399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181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528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282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498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12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164416">
              <w:marLeft w:val="0"/>
              <w:marRight w:val="0"/>
              <w:marTop w:val="0"/>
              <w:marBottom w:val="0"/>
              <w:divBdr>
                <w:top w:val="single" w:sz="12" w:space="0" w:color="8C7953"/>
                <w:left w:val="none" w:sz="0" w:space="0" w:color="auto"/>
                <w:bottom w:val="single" w:sz="12" w:space="0" w:color="8C7953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pwsz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3923</Words>
  <Characters>23541</Characters>
  <Application>Microsoft Office Word</Application>
  <DocSecurity>0</DocSecurity>
  <Lines>196</Lines>
  <Paragraphs>54</Paragraphs>
  <ScaleCrop>false</ScaleCrop>
  <Company/>
  <LinksUpToDate>false</LinksUpToDate>
  <CharactersWithSpaces>27410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4</cp:revision>
  <dcterms:created xsi:type="dcterms:W3CDTF">2016-11-30T09:44:00Z</dcterms:created>
  <dcterms:modified xsi:type="dcterms:W3CDTF">2016-11-30T11:14:00Z</dcterms:modified>
</cp:coreProperties>
</file>