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E25" w:rsidRPr="0062552D" w:rsidRDefault="00FA0E25" w:rsidP="00FA0E25">
      <w:pPr>
        <w:spacing w:line="276" w:lineRule="auto"/>
        <w:ind w:left="284"/>
        <w:jc w:val="right"/>
        <w:rPr>
          <w:b/>
        </w:rPr>
      </w:pPr>
      <w:r w:rsidRPr="0062552D">
        <w:rPr>
          <w:rStyle w:val="Nagwek1Znak"/>
          <w:rFonts w:ascii="Times New Roman" w:hAnsi="Times New Roman" w:cs="Times New Roman"/>
          <w:b/>
          <w:color w:val="auto"/>
          <w:sz w:val="24"/>
          <w:szCs w:val="24"/>
        </w:rPr>
        <w:t>Nowy</w:t>
      </w:r>
      <w:r w:rsidRPr="0062552D">
        <w:rPr>
          <w:b/>
        </w:rPr>
        <w:t xml:space="preserve"> Targ </w:t>
      </w:r>
      <w:r w:rsidR="00DC0C3A" w:rsidRPr="0062552D">
        <w:rPr>
          <w:b/>
        </w:rPr>
        <w:t>dnia 1</w:t>
      </w:r>
      <w:r w:rsidR="00AB456D">
        <w:rPr>
          <w:b/>
        </w:rPr>
        <w:t>7</w:t>
      </w:r>
      <w:r w:rsidR="00DC0C3A" w:rsidRPr="0062552D">
        <w:rPr>
          <w:b/>
        </w:rPr>
        <w:t>.05.2017</w:t>
      </w:r>
      <w:r w:rsidRPr="0062552D">
        <w:rPr>
          <w:b/>
        </w:rPr>
        <w:t xml:space="preserve"> r.</w:t>
      </w:r>
    </w:p>
    <w:p w:rsidR="00FA0E25" w:rsidRPr="0062552D" w:rsidRDefault="00FA0E25" w:rsidP="00FA0E25">
      <w:pPr>
        <w:spacing w:line="276" w:lineRule="auto"/>
        <w:ind w:left="284"/>
        <w:jc w:val="center"/>
        <w:rPr>
          <w:b/>
        </w:rPr>
      </w:pPr>
    </w:p>
    <w:p w:rsidR="00FA0E25" w:rsidRPr="0062552D" w:rsidRDefault="00FA0E25" w:rsidP="00FA0E25">
      <w:pPr>
        <w:spacing w:line="276" w:lineRule="auto"/>
        <w:ind w:left="284"/>
        <w:jc w:val="center"/>
        <w:rPr>
          <w:b/>
        </w:rPr>
      </w:pPr>
      <w:r w:rsidRPr="0062552D">
        <w:rPr>
          <w:b/>
        </w:rPr>
        <w:t xml:space="preserve">OGŁOSZENIE O OTWARTYM NABORZE PARTNERA </w:t>
      </w:r>
    </w:p>
    <w:p w:rsidR="00FA0E25" w:rsidRPr="0062552D" w:rsidRDefault="00FA0E25" w:rsidP="00FA0E25">
      <w:pPr>
        <w:spacing w:line="276" w:lineRule="auto"/>
        <w:ind w:left="284"/>
        <w:jc w:val="center"/>
        <w:rPr>
          <w:b/>
        </w:rPr>
      </w:pPr>
      <w:r w:rsidRPr="0062552D">
        <w:rPr>
          <w:b/>
        </w:rPr>
        <w:t xml:space="preserve">Nr </w:t>
      </w:r>
      <w:r w:rsidR="00DC0C3A">
        <w:rPr>
          <w:b/>
        </w:rPr>
        <w:t>2</w:t>
      </w:r>
      <w:r w:rsidRPr="0062552D">
        <w:rPr>
          <w:b/>
        </w:rPr>
        <w:t>/2017 z dn. 1</w:t>
      </w:r>
      <w:r w:rsidR="00AB456D">
        <w:rPr>
          <w:b/>
        </w:rPr>
        <w:t>7</w:t>
      </w:r>
      <w:r w:rsidRPr="0062552D">
        <w:rPr>
          <w:b/>
        </w:rPr>
        <w:t>.05.2017 r.</w:t>
      </w:r>
    </w:p>
    <w:p w:rsidR="00FA0E25" w:rsidRPr="0062552D" w:rsidRDefault="00FA0E25" w:rsidP="00FA0E25">
      <w:pPr>
        <w:spacing w:line="276" w:lineRule="auto"/>
        <w:ind w:left="284"/>
        <w:jc w:val="center"/>
        <w:rPr>
          <w:b/>
        </w:rPr>
      </w:pPr>
      <w:r w:rsidRPr="0062552D">
        <w:rPr>
          <w:b/>
        </w:rPr>
        <w:t xml:space="preserve"> </w:t>
      </w:r>
    </w:p>
    <w:p w:rsidR="0062552D" w:rsidRDefault="00461D0F" w:rsidP="0062552D">
      <w:pPr>
        <w:spacing w:line="276" w:lineRule="auto"/>
        <w:ind w:left="284"/>
        <w:jc w:val="center"/>
        <w:rPr>
          <w:b/>
        </w:rPr>
      </w:pPr>
      <w:r w:rsidRPr="0062552D">
        <w:rPr>
          <w:b/>
        </w:rPr>
        <w:t>Podhalańska Państwowa Wyższa Szkoła Z</w:t>
      </w:r>
      <w:r w:rsidR="00540CCC" w:rsidRPr="0062552D">
        <w:rPr>
          <w:b/>
        </w:rPr>
        <w:t>awodowa w Nowym T</w:t>
      </w:r>
      <w:r w:rsidRPr="0062552D">
        <w:rPr>
          <w:b/>
        </w:rPr>
        <w:t xml:space="preserve">argu </w:t>
      </w:r>
    </w:p>
    <w:p w:rsidR="00FA0E25" w:rsidRPr="0062552D" w:rsidRDefault="001F6680" w:rsidP="0062552D">
      <w:pPr>
        <w:spacing w:line="276" w:lineRule="auto"/>
        <w:ind w:left="284"/>
        <w:jc w:val="center"/>
      </w:pPr>
      <w:r>
        <w:rPr>
          <w:b/>
        </w:rPr>
        <w:t>(Lider P</w:t>
      </w:r>
      <w:r w:rsidR="00FA0E25" w:rsidRPr="0062552D">
        <w:rPr>
          <w:b/>
        </w:rPr>
        <w:t xml:space="preserve">rojektu) </w:t>
      </w:r>
      <w:r w:rsidR="00FA0E25" w:rsidRPr="0062552D">
        <w:t xml:space="preserve">na podstawie art. 33 Ustawy z dnia 11 lipca 2014 roku o zasadach realizacji </w:t>
      </w:r>
      <w:r w:rsidR="00DC0C3A" w:rsidRPr="0062552D">
        <w:t>programów</w:t>
      </w:r>
      <w:r w:rsidR="00DC0C3A">
        <w:t xml:space="preserve"> w</w:t>
      </w:r>
      <w:r w:rsidR="00FA0E25" w:rsidRPr="0062552D">
        <w:t xml:space="preserve"> zakresie polityki spójności finansowanych w perspektywie finansowej 2014 -2020</w:t>
      </w:r>
      <w:r w:rsidR="0062552D">
        <w:t xml:space="preserve"> </w:t>
      </w:r>
      <w:r w:rsidR="00FA0E25" w:rsidRPr="0062552D">
        <w:t>(Dz. U. 2016 poz. 217 z późn. zm.)</w:t>
      </w:r>
    </w:p>
    <w:p w:rsidR="00FA0E25" w:rsidRPr="0062552D" w:rsidRDefault="00FA0E25"/>
    <w:p w:rsidR="00DC0C3A" w:rsidRDefault="00FA0E25" w:rsidP="00E9615F">
      <w:pPr>
        <w:spacing w:line="276" w:lineRule="auto"/>
        <w:ind w:left="284"/>
        <w:jc w:val="center"/>
        <w:textAlignment w:val="baseline"/>
      </w:pPr>
      <w:r w:rsidRPr="0062552D">
        <w:rPr>
          <w:rStyle w:val="Pogrubienie"/>
          <w:rFonts w:eastAsiaTheme="majorEastAsia"/>
          <w:bdr w:val="none" w:sz="0" w:space="0" w:color="auto" w:frame="1"/>
        </w:rPr>
        <w:t xml:space="preserve">ogłasza otwarty nabór na </w:t>
      </w:r>
      <w:r w:rsidR="00DC0C3A" w:rsidRPr="0062552D">
        <w:rPr>
          <w:rStyle w:val="Pogrubienie"/>
          <w:rFonts w:eastAsiaTheme="majorEastAsia"/>
          <w:bdr w:val="none" w:sz="0" w:space="0" w:color="auto" w:frame="1"/>
        </w:rPr>
        <w:t>partnera w</w:t>
      </w:r>
      <w:r w:rsidRPr="0062552D">
        <w:rPr>
          <w:b/>
        </w:rPr>
        <w:t xml:space="preserve"> celu wspólnej realizacji projektu konkursowego</w:t>
      </w:r>
      <w:r w:rsidRPr="0062552D">
        <w:t xml:space="preserve"> </w:t>
      </w:r>
    </w:p>
    <w:p w:rsidR="00DC0C3A" w:rsidRDefault="00DC0C3A" w:rsidP="00E9615F">
      <w:pPr>
        <w:spacing w:line="276" w:lineRule="auto"/>
        <w:ind w:left="284"/>
        <w:jc w:val="center"/>
        <w:textAlignment w:val="baseline"/>
      </w:pPr>
    </w:p>
    <w:p w:rsidR="00E9615F" w:rsidRPr="0062552D" w:rsidRDefault="0062552D" w:rsidP="00643D5D">
      <w:pPr>
        <w:spacing w:after="120"/>
        <w:ind w:left="-284" w:right="-290"/>
        <w:jc w:val="both"/>
        <w:textAlignment w:val="baseline"/>
        <w:rPr>
          <w:rFonts w:eastAsiaTheme="minorEastAsia"/>
          <w:i/>
          <w:iCs/>
          <w:lang w:eastAsia="zh-CN"/>
        </w:rPr>
      </w:pPr>
      <w:r>
        <w:t xml:space="preserve">w </w:t>
      </w:r>
      <w:r w:rsidR="00FA0E25" w:rsidRPr="0062552D">
        <w:t>ramach Programu Operacyjnego Wiedza Edukacja Rozwój 2014-2020,</w:t>
      </w:r>
      <w:r w:rsidR="00DC0C3A">
        <w:t xml:space="preserve"> </w:t>
      </w:r>
      <w:r w:rsidR="00E9615F" w:rsidRPr="0062552D">
        <w:rPr>
          <w:rFonts w:eastAsiaTheme="minorEastAsia"/>
          <w:lang w:eastAsia="zh-CN"/>
        </w:rPr>
        <w:t xml:space="preserve">Oś priorytetowa V </w:t>
      </w:r>
      <w:r w:rsidR="00E9615F" w:rsidRPr="0062552D">
        <w:rPr>
          <w:rFonts w:eastAsiaTheme="minorEastAsia"/>
          <w:i/>
          <w:iCs/>
          <w:lang w:eastAsia="zh-CN"/>
        </w:rPr>
        <w:t xml:space="preserve">Wsparcie dla obszaru zdrowia </w:t>
      </w:r>
      <w:r w:rsidR="00E9615F" w:rsidRPr="0062552D">
        <w:rPr>
          <w:rFonts w:eastAsiaTheme="minorEastAsia"/>
          <w:lang w:eastAsia="zh-CN"/>
        </w:rPr>
        <w:t xml:space="preserve">Działanie 5.3 </w:t>
      </w:r>
      <w:r w:rsidR="00E9615F" w:rsidRPr="0062552D">
        <w:rPr>
          <w:rFonts w:eastAsiaTheme="minorEastAsia"/>
          <w:i/>
          <w:iCs/>
          <w:lang w:eastAsia="zh-CN"/>
        </w:rPr>
        <w:t xml:space="preserve">Wysoka </w:t>
      </w:r>
      <w:r w:rsidRPr="0062552D">
        <w:rPr>
          <w:rFonts w:eastAsiaTheme="minorEastAsia"/>
          <w:i/>
          <w:iCs/>
          <w:lang w:eastAsia="zh-CN"/>
        </w:rPr>
        <w:t>jakość</w:t>
      </w:r>
      <w:r w:rsidR="00E9615F" w:rsidRPr="0062552D">
        <w:rPr>
          <w:rFonts w:eastAsiaTheme="minorEastAsia"/>
          <w:i/>
          <w:iCs/>
          <w:lang w:eastAsia="zh-CN"/>
        </w:rPr>
        <w:t>́ kształcenia na kierunkach medycznych</w:t>
      </w:r>
      <w:r w:rsidR="00DC0C3A">
        <w:rPr>
          <w:rFonts w:eastAsiaTheme="minorEastAsia"/>
          <w:i/>
          <w:iCs/>
          <w:lang w:eastAsia="zh-CN"/>
        </w:rPr>
        <w:t>,</w:t>
      </w:r>
    </w:p>
    <w:p w:rsidR="00E9615F" w:rsidRDefault="00DC0C3A" w:rsidP="00DC0C3A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>
        <w:rPr>
          <w:rFonts w:eastAsiaTheme="minorEastAsia"/>
          <w:i/>
          <w:iCs/>
          <w:lang w:eastAsia="zh-CN"/>
        </w:rPr>
        <w:t>p</w:t>
      </w:r>
      <w:r w:rsidR="00E9615F" w:rsidRPr="0062552D">
        <w:rPr>
          <w:rFonts w:eastAsiaTheme="minorEastAsia"/>
          <w:i/>
          <w:iCs/>
          <w:lang w:eastAsia="zh-CN"/>
        </w:rPr>
        <w:t xml:space="preserve">rojekt pn. </w:t>
      </w:r>
      <w:r w:rsidR="00E9615F" w:rsidRPr="0062552D">
        <w:rPr>
          <w:rFonts w:eastAsiaTheme="minorEastAsia"/>
          <w:b/>
          <w:bCs/>
          <w:lang w:eastAsia="zh-CN"/>
        </w:rPr>
        <w:t xml:space="preserve">Realizacja programów rozwojowych dla uczelni medycznych </w:t>
      </w:r>
      <w:r w:rsidR="0062552D" w:rsidRPr="0062552D">
        <w:rPr>
          <w:rFonts w:eastAsiaTheme="minorEastAsia"/>
          <w:b/>
          <w:bCs/>
          <w:lang w:eastAsia="zh-CN"/>
        </w:rPr>
        <w:t>uczestniczących</w:t>
      </w:r>
      <w:r w:rsidR="00E9615F" w:rsidRPr="0062552D">
        <w:rPr>
          <w:rFonts w:eastAsiaTheme="minorEastAsia"/>
          <w:b/>
          <w:bCs/>
          <w:lang w:eastAsia="zh-CN"/>
        </w:rPr>
        <w:t xml:space="preserve"> w procesie praktycznego kształcenia studentów, w tym tworzenie centrów symulacji medycznej</w:t>
      </w:r>
      <w:r>
        <w:rPr>
          <w:rFonts w:eastAsiaTheme="minorEastAsia"/>
          <w:b/>
          <w:bCs/>
          <w:lang w:eastAsia="zh-CN"/>
        </w:rPr>
        <w:t>,</w:t>
      </w:r>
      <w:r w:rsidR="00E9615F" w:rsidRPr="0062552D">
        <w:rPr>
          <w:rFonts w:eastAsiaTheme="minorEastAsia"/>
          <w:b/>
          <w:bCs/>
          <w:lang w:eastAsia="zh-CN"/>
        </w:rPr>
        <w:t xml:space="preserve"> </w:t>
      </w:r>
      <w:r w:rsidR="003A35E7" w:rsidRPr="0062552D">
        <w:rPr>
          <w:rFonts w:eastAsiaTheme="minorEastAsia"/>
          <w:color w:val="000000"/>
          <w:lang w:eastAsia="zh-CN"/>
        </w:rPr>
        <w:t>Konkurs n</w:t>
      </w:r>
      <w:r>
        <w:rPr>
          <w:rFonts w:eastAsiaTheme="minorEastAsia"/>
          <w:color w:val="000000"/>
          <w:lang w:eastAsia="zh-CN"/>
        </w:rPr>
        <w:t xml:space="preserve">r </w:t>
      </w:r>
      <w:r w:rsidRPr="00FC4A28">
        <w:rPr>
          <w:rFonts w:eastAsiaTheme="minorEastAsia"/>
          <w:b/>
          <w:color w:val="000000"/>
          <w:lang w:eastAsia="zh-CN"/>
        </w:rPr>
        <w:t>POWR.05.03.00-IP.05-00-004/17</w:t>
      </w:r>
      <w:r>
        <w:rPr>
          <w:rFonts w:eastAsiaTheme="minorEastAsia"/>
          <w:color w:val="000000"/>
          <w:lang w:eastAsia="zh-CN"/>
        </w:rPr>
        <w:t>.</w:t>
      </w:r>
    </w:p>
    <w:p w:rsidR="00DC0C3A" w:rsidRPr="0062552D" w:rsidRDefault="00DC0C3A" w:rsidP="00DC0C3A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</w:p>
    <w:p w:rsidR="00E9615F" w:rsidRPr="0062552D" w:rsidRDefault="0062552D" w:rsidP="0062552D">
      <w:pPr>
        <w:pStyle w:val="Default"/>
        <w:spacing w:line="276" w:lineRule="auto"/>
        <w:jc w:val="both"/>
        <w:rPr>
          <w:b/>
          <w:color w:val="auto"/>
        </w:rPr>
      </w:pPr>
      <w:r>
        <w:rPr>
          <w:b/>
          <w:color w:val="auto"/>
        </w:rPr>
        <w:t xml:space="preserve">I </w:t>
      </w:r>
      <w:r w:rsidR="00DC0C3A">
        <w:rPr>
          <w:b/>
          <w:color w:val="auto"/>
        </w:rPr>
        <w:t xml:space="preserve">  </w:t>
      </w:r>
      <w:r w:rsidR="00E9615F" w:rsidRPr="0062552D">
        <w:rPr>
          <w:b/>
          <w:color w:val="auto"/>
        </w:rPr>
        <w:t xml:space="preserve">ZAŁOŻENIA </w:t>
      </w:r>
      <w:r>
        <w:rPr>
          <w:b/>
          <w:color w:val="auto"/>
        </w:rPr>
        <w:t>OGÓLN</w:t>
      </w:r>
      <w:r w:rsidR="00DC0C3A">
        <w:rPr>
          <w:b/>
          <w:color w:val="auto"/>
        </w:rPr>
        <w:t>E</w:t>
      </w:r>
    </w:p>
    <w:p w:rsidR="00E9615F" w:rsidRPr="0062552D" w:rsidRDefault="00E9615F" w:rsidP="00FC4A2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b/>
          <w:bCs/>
          <w:color w:val="000000"/>
          <w:lang w:eastAsia="zh-CN"/>
        </w:rPr>
        <w:t xml:space="preserve">Celem konkursu </w:t>
      </w:r>
      <w:r w:rsidRPr="0062552D">
        <w:rPr>
          <w:rFonts w:eastAsiaTheme="minorEastAsia"/>
          <w:color w:val="000000"/>
          <w:lang w:eastAsia="zh-CN"/>
        </w:rPr>
        <w:t xml:space="preserve">jest poprawa </w:t>
      </w:r>
      <w:r w:rsidR="0062552D" w:rsidRPr="0062552D">
        <w:rPr>
          <w:rFonts w:eastAsiaTheme="minorEastAsia"/>
          <w:color w:val="000000"/>
          <w:lang w:eastAsia="zh-CN"/>
        </w:rPr>
        <w:t>jakości</w:t>
      </w:r>
      <w:r w:rsidRPr="0062552D">
        <w:rPr>
          <w:rFonts w:eastAsiaTheme="minorEastAsia"/>
          <w:color w:val="000000"/>
          <w:lang w:eastAsia="zh-CN"/>
        </w:rPr>
        <w:t xml:space="preserve"> kształcenia poprzez </w:t>
      </w:r>
      <w:r w:rsidR="0062552D" w:rsidRPr="0062552D">
        <w:rPr>
          <w:rFonts w:eastAsiaTheme="minorEastAsia"/>
          <w:color w:val="000000"/>
          <w:lang w:eastAsia="zh-CN"/>
        </w:rPr>
        <w:t>wdrożenie</w:t>
      </w:r>
      <w:r w:rsidRPr="0062552D">
        <w:rPr>
          <w:rFonts w:eastAsiaTheme="minorEastAsia"/>
          <w:color w:val="000000"/>
          <w:lang w:eastAsia="zh-CN"/>
        </w:rPr>
        <w:t xml:space="preserve"> programu rozwojowego oraz utworzenie lub/i </w:t>
      </w:r>
      <w:r w:rsidRPr="00FC4A28">
        <w:rPr>
          <w:rFonts w:eastAsiaTheme="minorEastAsia"/>
          <w:b/>
          <w:color w:val="000000"/>
          <w:lang w:eastAsia="zh-CN"/>
        </w:rPr>
        <w:t>rozwój monoprofilowych centrów symulacji medycznej</w:t>
      </w:r>
      <w:r w:rsidRPr="0062552D">
        <w:rPr>
          <w:rFonts w:eastAsiaTheme="minorEastAsia"/>
          <w:color w:val="000000"/>
          <w:lang w:eastAsia="zh-CN"/>
        </w:rPr>
        <w:t xml:space="preserve"> na kierunkach </w:t>
      </w:r>
      <w:r w:rsidR="00FC4A28" w:rsidRPr="0062552D">
        <w:rPr>
          <w:rFonts w:eastAsiaTheme="minorEastAsia"/>
          <w:color w:val="000000"/>
          <w:lang w:eastAsia="zh-CN"/>
        </w:rPr>
        <w:t>pielęgniarstwo</w:t>
      </w:r>
      <w:r w:rsidRPr="0062552D">
        <w:rPr>
          <w:rFonts w:eastAsiaTheme="minorEastAsia"/>
          <w:color w:val="000000"/>
          <w:lang w:eastAsia="zh-CN"/>
        </w:rPr>
        <w:t xml:space="preserve"> i/lub </w:t>
      </w:r>
      <w:r w:rsidR="00FC4A28" w:rsidRPr="0062552D">
        <w:rPr>
          <w:rFonts w:eastAsiaTheme="minorEastAsia"/>
          <w:color w:val="000000"/>
          <w:lang w:eastAsia="zh-CN"/>
        </w:rPr>
        <w:t>położnictwo</w:t>
      </w:r>
      <w:r w:rsidRPr="0062552D">
        <w:rPr>
          <w:rFonts w:eastAsiaTheme="minorEastAsia"/>
          <w:color w:val="000000"/>
          <w:lang w:eastAsia="zh-CN"/>
        </w:rPr>
        <w:t xml:space="preserve">. </w:t>
      </w:r>
    </w:p>
    <w:p w:rsidR="00FC4A28" w:rsidRDefault="00E9615F" w:rsidP="00FC4A2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b/>
          <w:bCs/>
          <w:color w:val="000000"/>
          <w:lang w:eastAsia="zh-CN"/>
        </w:rPr>
        <w:t xml:space="preserve">Program rozwojowy </w:t>
      </w:r>
      <w:r w:rsidRPr="0062552D">
        <w:rPr>
          <w:rFonts w:eastAsiaTheme="minorEastAsia"/>
          <w:color w:val="000000"/>
          <w:lang w:eastAsia="zh-CN"/>
        </w:rPr>
        <w:t xml:space="preserve">jest </w:t>
      </w:r>
      <w:r w:rsidR="0062552D" w:rsidRPr="0062552D">
        <w:rPr>
          <w:rFonts w:eastAsiaTheme="minorEastAsia"/>
          <w:color w:val="000000"/>
          <w:lang w:eastAsia="zh-CN"/>
        </w:rPr>
        <w:t>narzędziem</w:t>
      </w:r>
      <w:r w:rsidRPr="0062552D">
        <w:rPr>
          <w:rFonts w:eastAsiaTheme="minorEastAsia"/>
          <w:color w:val="000000"/>
          <w:lang w:eastAsia="zh-CN"/>
        </w:rPr>
        <w:t xml:space="preserve"> </w:t>
      </w:r>
      <w:r w:rsidR="0062552D" w:rsidRPr="0062552D">
        <w:rPr>
          <w:rFonts w:eastAsiaTheme="minorEastAsia"/>
          <w:color w:val="000000"/>
          <w:lang w:eastAsia="zh-CN"/>
        </w:rPr>
        <w:t>służącym</w:t>
      </w:r>
      <w:r w:rsidRPr="0062552D">
        <w:rPr>
          <w:rFonts w:eastAsiaTheme="minorEastAsia"/>
          <w:color w:val="000000"/>
          <w:lang w:eastAsia="zh-CN"/>
        </w:rPr>
        <w:t xml:space="preserve"> poprawie </w:t>
      </w:r>
      <w:r w:rsidR="0062552D" w:rsidRPr="0062552D">
        <w:rPr>
          <w:rFonts w:eastAsiaTheme="minorEastAsia"/>
          <w:color w:val="000000"/>
          <w:lang w:eastAsia="zh-CN"/>
        </w:rPr>
        <w:t>jakości</w:t>
      </w:r>
      <w:r w:rsidRPr="0062552D">
        <w:rPr>
          <w:rFonts w:eastAsiaTheme="minorEastAsia"/>
          <w:color w:val="000000"/>
          <w:lang w:eastAsia="zh-CN"/>
        </w:rPr>
        <w:t xml:space="preserve"> nauczania na kierunkach medycznych, który </w:t>
      </w:r>
      <w:r w:rsidR="0062552D" w:rsidRPr="0062552D">
        <w:rPr>
          <w:rFonts w:eastAsiaTheme="minorEastAsia"/>
          <w:color w:val="000000"/>
          <w:lang w:eastAsia="zh-CN"/>
        </w:rPr>
        <w:t>służy</w:t>
      </w:r>
      <w:r w:rsidRPr="0062552D">
        <w:rPr>
          <w:rFonts w:eastAsiaTheme="minorEastAsia"/>
          <w:color w:val="000000"/>
          <w:lang w:eastAsia="zh-CN"/>
        </w:rPr>
        <w:t xml:space="preserve"> realizacji projektów edukacyjnych o charakterze praktycznym. Kluczowym elementem programu </w:t>
      </w:r>
      <w:r w:rsidR="0062552D" w:rsidRPr="0062552D">
        <w:rPr>
          <w:rFonts w:eastAsiaTheme="minorEastAsia"/>
          <w:color w:val="000000"/>
          <w:lang w:eastAsia="zh-CN"/>
        </w:rPr>
        <w:t>będzie</w:t>
      </w:r>
      <w:r w:rsidRPr="0062552D">
        <w:rPr>
          <w:rFonts w:eastAsiaTheme="minorEastAsia"/>
          <w:color w:val="000000"/>
          <w:lang w:eastAsia="zh-CN"/>
        </w:rPr>
        <w:t xml:space="preserve"> utworzenie lub/i rozwój monoprofilowego centrum symulacji medycznej. </w:t>
      </w:r>
      <w:r w:rsidRPr="0062552D">
        <w:rPr>
          <w:rFonts w:ascii="MS Mincho" w:eastAsia="MS Mincho" w:hAnsi="MS Mincho" w:cs="MS Mincho" w:hint="eastAsia"/>
          <w:color w:val="000000"/>
          <w:lang w:eastAsia="zh-CN"/>
        </w:rPr>
        <w:t> </w:t>
      </w:r>
      <w:r w:rsidRPr="0062552D">
        <w:rPr>
          <w:rFonts w:eastAsiaTheme="minorEastAsia"/>
          <w:color w:val="000000"/>
          <w:lang w:eastAsia="zh-CN"/>
        </w:rPr>
        <w:t xml:space="preserve">Centrum symulacji medycznej jest obiektem </w:t>
      </w:r>
      <w:r w:rsidR="00FC4A28" w:rsidRPr="0062552D">
        <w:rPr>
          <w:rFonts w:eastAsiaTheme="minorEastAsia"/>
          <w:color w:val="000000"/>
          <w:lang w:eastAsia="zh-CN"/>
        </w:rPr>
        <w:t>wyposażonym</w:t>
      </w:r>
      <w:r w:rsidRPr="0062552D">
        <w:rPr>
          <w:rFonts w:eastAsiaTheme="minorEastAsia"/>
          <w:color w:val="000000"/>
          <w:lang w:eastAsia="zh-CN"/>
        </w:rPr>
        <w:t xml:space="preserve"> w zaawansowane technologicznie symulatory pacjenta. Sale symulacyjne </w:t>
      </w:r>
      <w:r w:rsidR="00FC4A28" w:rsidRPr="0062552D">
        <w:rPr>
          <w:rFonts w:eastAsiaTheme="minorEastAsia"/>
          <w:color w:val="000000"/>
          <w:lang w:eastAsia="zh-CN"/>
        </w:rPr>
        <w:t>wyposażone</w:t>
      </w:r>
      <w:r w:rsidRPr="0062552D">
        <w:rPr>
          <w:rFonts w:eastAsiaTheme="minorEastAsia"/>
          <w:color w:val="000000"/>
          <w:lang w:eastAsia="zh-CN"/>
        </w:rPr>
        <w:t xml:space="preserve"> </w:t>
      </w:r>
      <w:r w:rsidR="00FC4A28" w:rsidRPr="0062552D">
        <w:rPr>
          <w:rFonts w:eastAsiaTheme="minorEastAsia"/>
          <w:color w:val="000000"/>
          <w:lang w:eastAsia="zh-CN"/>
        </w:rPr>
        <w:t>są</w:t>
      </w:r>
      <w:r w:rsidRPr="0062552D">
        <w:rPr>
          <w:rFonts w:eastAsiaTheme="minorEastAsia"/>
          <w:color w:val="000000"/>
          <w:lang w:eastAsia="zh-CN"/>
        </w:rPr>
        <w:t xml:space="preserve">̨ w </w:t>
      </w:r>
      <w:r w:rsidR="0062552D" w:rsidRPr="0062552D">
        <w:rPr>
          <w:rFonts w:eastAsiaTheme="minorEastAsia"/>
          <w:color w:val="000000"/>
          <w:lang w:eastAsia="zh-CN"/>
        </w:rPr>
        <w:t>niezbędny</w:t>
      </w:r>
      <w:r w:rsidRPr="0062552D">
        <w:rPr>
          <w:rFonts w:eastAsiaTheme="minorEastAsia"/>
          <w:color w:val="000000"/>
          <w:lang w:eastAsia="zh-CN"/>
        </w:rPr>
        <w:t xml:space="preserve"> </w:t>
      </w:r>
      <w:r w:rsidR="0062552D" w:rsidRPr="0062552D">
        <w:rPr>
          <w:rFonts w:eastAsiaTheme="minorEastAsia"/>
          <w:color w:val="000000"/>
          <w:lang w:eastAsia="zh-CN"/>
        </w:rPr>
        <w:t>sprzęt</w:t>
      </w:r>
      <w:r w:rsidRPr="0062552D">
        <w:rPr>
          <w:rFonts w:eastAsiaTheme="minorEastAsia"/>
          <w:color w:val="000000"/>
          <w:lang w:eastAsia="zh-CN"/>
        </w:rPr>
        <w:t xml:space="preserve"> medyczny oraz system audio-wideo do rejestracji sesji symulacyjnych, co pozwala na uzyskanie przez studentów </w:t>
      </w:r>
      <w:r w:rsidR="0062552D" w:rsidRPr="0062552D">
        <w:rPr>
          <w:rFonts w:eastAsiaTheme="minorEastAsia"/>
          <w:color w:val="000000"/>
          <w:lang w:eastAsia="zh-CN"/>
        </w:rPr>
        <w:t>umiejętności</w:t>
      </w:r>
      <w:r w:rsidRPr="0062552D">
        <w:rPr>
          <w:rFonts w:eastAsiaTheme="minorEastAsia"/>
          <w:color w:val="000000"/>
          <w:lang w:eastAsia="zh-CN"/>
        </w:rPr>
        <w:t xml:space="preserve"> praktycznych. Centrum symulacji medycznej, które powstanie w ramach projektu musi </w:t>
      </w:r>
      <w:r w:rsidR="00FC4A28" w:rsidRPr="0062552D">
        <w:rPr>
          <w:rFonts w:eastAsiaTheme="minorEastAsia"/>
          <w:color w:val="000000"/>
          <w:lang w:eastAsia="zh-CN"/>
        </w:rPr>
        <w:t>być</w:t>
      </w:r>
      <w:r w:rsidRPr="0062552D">
        <w:rPr>
          <w:rFonts w:eastAsiaTheme="minorEastAsia"/>
          <w:color w:val="000000"/>
          <w:lang w:eastAsia="zh-CN"/>
        </w:rPr>
        <w:t xml:space="preserve">́ </w:t>
      </w:r>
      <w:proofErr w:type="spellStart"/>
      <w:r w:rsidRPr="0062552D">
        <w:rPr>
          <w:rFonts w:eastAsiaTheme="minorEastAsia"/>
          <w:b/>
          <w:bCs/>
          <w:color w:val="000000"/>
          <w:lang w:eastAsia="zh-CN"/>
        </w:rPr>
        <w:t>monoprofilowe</w:t>
      </w:r>
      <w:proofErr w:type="spellEnd"/>
      <w:r w:rsidRPr="0062552D">
        <w:rPr>
          <w:rFonts w:eastAsiaTheme="minorEastAsia"/>
          <w:color w:val="000000"/>
          <w:lang w:eastAsia="zh-CN"/>
        </w:rPr>
        <w:t xml:space="preserve">, co oznacza, </w:t>
      </w:r>
      <w:proofErr w:type="spellStart"/>
      <w:r w:rsidRPr="0062552D">
        <w:rPr>
          <w:rFonts w:eastAsiaTheme="minorEastAsia"/>
          <w:color w:val="000000"/>
          <w:lang w:eastAsia="zh-CN"/>
        </w:rPr>
        <w:t>że</w:t>
      </w:r>
      <w:proofErr w:type="spellEnd"/>
      <w:r w:rsidRPr="0062552D">
        <w:rPr>
          <w:rFonts w:eastAsiaTheme="minorEastAsia"/>
          <w:color w:val="000000"/>
          <w:lang w:eastAsia="zh-CN"/>
        </w:rPr>
        <w:t xml:space="preserve"> ma </w:t>
      </w:r>
      <w:r w:rsidR="00FC4A28" w:rsidRPr="0062552D">
        <w:rPr>
          <w:rFonts w:eastAsiaTheme="minorEastAsia"/>
          <w:color w:val="000000"/>
          <w:lang w:eastAsia="zh-CN"/>
        </w:rPr>
        <w:t>służyć</w:t>
      </w:r>
      <w:r w:rsidRPr="0062552D">
        <w:rPr>
          <w:rFonts w:eastAsiaTheme="minorEastAsia"/>
          <w:color w:val="000000"/>
          <w:lang w:eastAsia="zh-CN"/>
        </w:rPr>
        <w:t xml:space="preserve">́ </w:t>
      </w:r>
      <w:r w:rsidR="00FC4A28" w:rsidRPr="0062552D">
        <w:rPr>
          <w:rFonts w:eastAsiaTheme="minorEastAsia"/>
          <w:color w:val="000000"/>
          <w:lang w:eastAsia="zh-CN"/>
        </w:rPr>
        <w:t>wyłącznie</w:t>
      </w:r>
      <w:r w:rsidRPr="0062552D">
        <w:rPr>
          <w:rFonts w:eastAsiaTheme="minorEastAsia"/>
          <w:color w:val="000000"/>
          <w:lang w:eastAsia="zh-CN"/>
        </w:rPr>
        <w:t xml:space="preserve"> kształceniu praktycznemu </w:t>
      </w:r>
      <w:r w:rsidR="00FC4A28" w:rsidRPr="0062552D">
        <w:rPr>
          <w:rFonts w:eastAsiaTheme="minorEastAsia"/>
          <w:color w:val="000000"/>
          <w:lang w:eastAsia="zh-CN"/>
        </w:rPr>
        <w:t>pielęgniarek</w:t>
      </w:r>
      <w:r w:rsidRPr="0062552D">
        <w:rPr>
          <w:rFonts w:eastAsiaTheme="minorEastAsia"/>
          <w:color w:val="000000"/>
          <w:lang w:eastAsia="zh-CN"/>
        </w:rPr>
        <w:t xml:space="preserve"> i </w:t>
      </w:r>
      <w:r w:rsidR="00FC4A28" w:rsidRPr="0062552D">
        <w:rPr>
          <w:rFonts w:eastAsiaTheme="minorEastAsia"/>
          <w:color w:val="000000"/>
          <w:lang w:eastAsia="zh-CN"/>
        </w:rPr>
        <w:t>położnych</w:t>
      </w:r>
      <w:r w:rsidRPr="0062552D">
        <w:rPr>
          <w:rFonts w:eastAsiaTheme="minorEastAsia"/>
          <w:color w:val="000000"/>
          <w:lang w:eastAsia="zh-CN"/>
        </w:rPr>
        <w:t>.</w:t>
      </w:r>
      <w:r w:rsidR="00954A16" w:rsidRPr="0062552D">
        <w:rPr>
          <w:rFonts w:eastAsiaTheme="minorEastAsia"/>
          <w:color w:val="000000"/>
          <w:lang w:eastAsia="zh-CN"/>
        </w:rPr>
        <w:t xml:space="preserve"> Program rozwojowy uczelni </w:t>
      </w:r>
      <w:r w:rsidR="00FC4A28" w:rsidRPr="0062552D">
        <w:rPr>
          <w:rFonts w:eastAsiaTheme="minorEastAsia"/>
          <w:color w:val="000000"/>
          <w:lang w:eastAsia="zh-CN"/>
        </w:rPr>
        <w:t>obowiązkowo</w:t>
      </w:r>
      <w:r w:rsidR="00954A16" w:rsidRPr="0062552D">
        <w:rPr>
          <w:rFonts w:eastAsiaTheme="minorEastAsia"/>
          <w:color w:val="000000"/>
          <w:lang w:eastAsia="zh-CN"/>
        </w:rPr>
        <w:t xml:space="preserve"> musi </w:t>
      </w:r>
      <w:r w:rsidR="00FC4A28" w:rsidRPr="0062552D">
        <w:rPr>
          <w:rFonts w:eastAsiaTheme="minorEastAsia"/>
          <w:color w:val="000000"/>
          <w:lang w:eastAsia="zh-CN"/>
        </w:rPr>
        <w:t>zakładać</w:t>
      </w:r>
      <w:r w:rsidR="00954A16" w:rsidRPr="0062552D">
        <w:rPr>
          <w:rFonts w:eastAsiaTheme="minorEastAsia"/>
          <w:color w:val="000000"/>
          <w:lang w:eastAsia="zh-CN"/>
        </w:rPr>
        <w:t xml:space="preserve">́ utworzenie/rozwój i funkcjonowanie monoprofilowego </w:t>
      </w:r>
      <w:r w:rsidR="00FC4A28" w:rsidRPr="0062552D">
        <w:rPr>
          <w:rFonts w:eastAsiaTheme="minorEastAsia"/>
          <w:color w:val="000000"/>
          <w:lang w:eastAsia="zh-CN"/>
        </w:rPr>
        <w:t>CSM</w:t>
      </w:r>
      <w:r w:rsidR="00FC4A28">
        <w:rPr>
          <w:rFonts w:eastAsiaTheme="minorEastAsia"/>
          <w:color w:val="000000"/>
          <w:lang w:eastAsia="zh-CN"/>
        </w:rPr>
        <w:t>,</w:t>
      </w:r>
      <w:r w:rsidR="00FC4A28" w:rsidRPr="0062552D">
        <w:rPr>
          <w:rFonts w:eastAsiaTheme="minorEastAsia"/>
          <w:color w:val="000000"/>
          <w:lang w:eastAsia="zh-CN"/>
        </w:rPr>
        <w:t xml:space="preserve"> składającego</w:t>
      </w:r>
      <w:r w:rsidR="00954A16" w:rsidRPr="0062552D">
        <w:rPr>
          <w:rFonts w:eastAsiaTheme="minorEastAsia"/>
          <w:color w:val="000000"/>
          <w:lang w:eastAsia="zh-CN"/>
        </w:rPr>
        <w:t xml:space="preserve"> </w:t>
      </w:r>
      <w:r w:rsidR="00FC4A28" w:rsidRPr="0062552D">
        <w:rPr>
          <w:rFonts w:eastAsiaTheme="minorEastAsia"/>
          <w:color w:val="000000"/>
          <w:lang w:eastAsia="zh-CN"/>
        </w:rPr>
        <w:t>się</w:t>
      </w:r>
      <w:r w:rsidR="00954A16" w:rsidRPr="0062552D">
        <w:rPr>
          <w:rFonts w:eastAsiaTheme="minorEastAsia"/>
          <w:color w:val="000000"/>
          <w:lang w:eastAsia="zh-CN"/>
        </w:rPr>
        <w:t xml:space="preserve">̨ co najmniej z: </w:t>
      </w:r>
    </w:p>
    <w:p w:rsidR="00FC4A28" w:rsidRDefault="00954A16" w:rsidP="00FC4A28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 xml:space="preserve">Sali opieki </w:t>
      </w:r>
      <w:r w:rsidR="0062552D" w:rsidRPr="00FC4A28">
        <w:rPr>
          <w:rFonts w:eastAsiaTheme="minorEastAsia"/>
          <w:color w:val="000000"/>
          <w:lang w:eastAsia="zh-CN"/>
        </w:rPr>
        <w:t>pielęgniarskiej</w:t>
      </w:r>
      <w:r w:rsidR="00FC4A28" w:rsidRPr="00FC4A28">
        <w:rPr>
          <w:rFonts w:eastAsiaTheme="minorEastAsia"/>
          <w:color w:val="000000"/>
          <w:lang w:eastAsia="zh-CN"/>
        </w:rPr>
        <w:t xml:space="preserve">, </w:t>
      </w:r>
      <w:r w:rsidRPr="00FC4A28">
        <w:rPr>
          <w:rFonts w:eastAsiaTheme="minorEastAsia"/>
          <w:color w:val="000000"/>
          <w:lang w:eastAsia="zh-CN"/>
        </w:rPr>
        <w:t xml:space="preserve">wysokiej </w:t>
      </w:r>
      <w:r w:rsidR="0062552D" w:rsidRPr="00FC4A28">
        <w:rPr>
          <w:rFonts w:eastAsiaTheme="minorEastAsia"/>
          <w:color w:val="000000"/>
          <w:lang w:eastAsia="zh-CN"/>
        </w:rPr>
        <w:t>wierności</w:t>
      </w:r>
      <w:r w:rsidR="00FC4A28" w:rsidRPr="00FC4A28">
        <w:rPr>
          <w:rFonts w:eastAsiaTheme="minorEastAsia"/>
          <w:color w:val="000000"/>
          <w:lang w:eastAsia="zh-CN"/>
        </w:rPr>
        <w:t>, dedykowanej dla</w:t>
      </w:r>
      <w:r w:rsidRPr="00FC4A28">
        <w:rPr>
          <w:rFonts w:eastAsiaTheme="minorEastAsia"/>
          <w:color w:val="000000"/>
          <w:lang w:eastAsia="zh-CN"/>
        </w:rPr>
        <w:t xml:space="preserve"> </w:t>
      </w:r>
      <w:r w:rsidR="00FC4A28" w:rsidRPr="00FC4A28">
        <w:rPr>
          <w:rFonts w:eastAsiaTheme="minorEastAsia"/>
          <w:color w:val="000000"/>
          <w:lang w:eastAsia="zh-CN"/>
        </w:rPr>
        <w:t>pielęgniarstwa</w:t>
      </w:r>
      <w:r w:rsidR="00FC4A28">
        <w:rPr>
          <w:rFonts w:eastAsiaTheme="minorEastAsia"/>
          <w:color w:val="000000"/>
          <w:lang w:eastAsia="zh-CN"/>
        </w:rPr>
        <w:t>;</w:t>
      </w:r>
    </w:p>
    <w:p w:rsidR="00FC4A28" w:rsidRPr="00FC4A28" w:rsidRDefault="00954A16" w:rsidP="003A4A09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contextualSpacing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 xml:space="preserve">Pomieszczenia kontrolnego dla sali opieki </w:t>
      </w:r>
      <w:r w:rsidR="0062552D" w:rsidRPr="00FC4A28">
        <w:rPr>
          <w:rFonts w:eastAsiaTheme="minorEastAsia"/>
          <w:color w:val="000000"/>
          <w:lang w:eastAsia="zh-CN"/>
        </w:rPr>
        <w:t>pielęgniarskiej</w:t>
      </w:r>
      <w:r w:rsidRPr="00FC4A28">
        <w:rPr>
          <w:rFonts w:eastAsiaTheme="minorEastAsia"/>
          <w:color w:val="000000"/>
          <w:lang w:eastAsia="zh-CN"/>
        </w:rPr>
        <w:t>;</w:t>
      </w:r>
    </w:p>
    <w:p w:rsidR="00FC4A28" w:rsidRPr="00FC4A28" w:rsidRDefault="00954A16" w:rsidP="003A4A09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contextualSpacing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 xml:space="preserve">Sali egzaminacyjnej OSCE; </w:t>
      </w:r>
    </w:p>
    <w:p w:rsidR="00FC4A28" w:rsidRPr="00FC4A28" w:rsidRDefault="00954A16" w:rsidP="00FC4A28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contextualSpacing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>Sali symulacji z zakresu ALS;  </w:t>
      </w:r>
    </w:p>
    <w:p w:rsidR="00FC4A28" w:rsidRPr="00FC4A28" w:rsidRDefault="00954A16" w:rsidP="00FC4A28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>Sali symulacji z zakresu BLS;  </w:t>
      </w:r>
    </w:p>
    <w:p w:rsidR="00FC4A28" w:rsidRPr="00FC4A28" w:rsidRDefault="00954A16" w:rsidP="00FC4A28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 xml:space="preserve">Sali </w:t>
      </w:r>
      <w:r w:rsidR="0062552D" w:rsidRPr="00FC4A28">
        <w:rPr>
          <w:rFonts w:eastAsiaTheme="minorEastAsia"/>
          <w:color w:val="000000"/>
          <w:lang w:eastAsia="zh-CN"/>
        </w:rPr>
        <w:t>ćwiczeń</w:t>
      </w:r>
      <w:r w:rsidRPr="00FC4A28">
        <w:rPr>
          <w:rFonts w:eastAsiaTheme="minorEastAsia"/>
          <w:color w:val="000000"/>
          <w:lang w:eastAsia="zh-CN"/>
        </w:rPr>
        <w:t xml:space="preserve">́ </w:t>
      </w:r>
      <w:r w:rsidR="00FC4A28" w:rsidRPr="00FC4A28">
        <w:rPr>
          <w:rFonts w:eastAsiaTheme="minorEastAsia"/>
          <w:color w:val="000000"/>
          <w:lang w:eastAsia="zh-CN"/>
        </w:rPr>
        <w:t>umiejętności</w:t>
      </w:r>
      <w:r w:rsidRPr="00FC4A28">
        <w:rPr>
          <w:rFonts w:eastAsiaTheme="minorEastAsia"/>
          <w:color w:val="000000"/>
          <w:lang w:eastAsia="zh-CN"/>
        </w:rPr>
        <w:t xml:space="preserve"> </w:t>
      </w:r>
      <w:r w:rsidR="00FC4A28" w:rsidRPr="00FC4A28">
        <w:rPr>
          <w:rFonts w:eastAsiaTheme="minorEastAsia"/>
          <w:color w:val="000000"/>
          <w:lang w:eastAsia="zh-CN"/>
        </w:rPr>
        <w:t>pielęgniarskich</w:t>
      </w:r>
      <w:r w:rsidRPr="00FC4A28">
        <w:rPr>
          <w:rFonts w:eastAsiaTheme="minorEastAsia"/>
          <w:color w:val="000000"/>
          <w:lang w:eastAsia="zh-CN"/>
        </w:rPr>
        <w:t xml:space="preserve">; </w:t>
      </w:r>
    </w:p>
    <w:p w:rsidR="00954A16" w:rsidRPr="00FC4A28" w:rsidRDefault="00954A16" w:rsidP="00FC4A28">
      <w:pPr>
        <w:pStyle w:val="Akapitzlist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FC4A28">
        <w:rPr>
          <w:rFonts w:eastAsiaTheme="minorEastAsia"/>
          <w:color w:val="000000"/>
          <w:lang w:eastAsia="zh-CN"/>
        </w:rPr>
        <w:t xml:space="preserve">Sali </w:t>
      </w:r>
      <w:r w:rsidR="00FC4A28" w:rsidRPr="00FC4A28">
        <w:rPr>
          <w:rFonts w:eastAsiaTheme="minorEastAsia"/>
          <w:color w:val="000000"/>
          <w:lang w:eastAsia="zh-CN"/>
        </w:rPr>
        <w:t>ćwiczeń</w:t>
      </w:r>
      <w:r w:rsidRPr="00FC4A28">
        <w:rPr>
          <w:rFonts w:eastAsiaTheme="minorEastAsia"/>
          <w:color w:val="000000"/>
          <w:lang w:eastAsia="zh-CN"/>
        </w:rPr>
        <w:t xml:space="preserve">́ </w:t>
      </w:r>
      <w:r w:rsidR="00FC4A28" w:rsidRPr="00FC4A28">
        <w:rPr>
          <w:rFonts w:eastAsiaTheme="minorEastAsia"/>
          <w:color w:val="000000"/>
          <w:lang w:eastAsia="zh-CN"/>
        </w:rPr>
        <w:t>umiejętności</w:t>
      </w:r>
      <w:r w:rsidRPr="00FC4A28">
        <w:rPr>
          <w:rFonts w:eastAsiaTheme="minorEastAsia"/>
          <w:color w:val="000000"/>
          <w:lang w:eastAsia="zh-CN"/>
        </w:rPr>
        <w:t xml:space="preserve"> technicznych; </w:t>
      </w:r>
      <w:r w:rsidRPr="00FC4A28">
        <w:rPr>
          <w:rFonts w:ascii="MS Mincho" w:eastAsia="MS Mincho" w:hAnsi="MS Mincho" w:cs="MS Mincho" w:hint="eastAsia"/>
          <w:color w:val="000000"/>
          <w:lang w:eastAsia="zh-CN"/>
        </w:rPr>
        <w:t> </w:t>
      </w:r>
    </w:p>
    <w:p w:rsidR="00CA1037" w:rsidRPr="0062552D" w:rsidRDefault="00E9615F" w:rsidP="00FC4A28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 xml:space="preserve">Projekty składane w odpowiedzi na konkurs powinny </w:t>
      </w:r>
      <w:r w:rsidR="00FC4A28" w:rsidRPr="0062552D">
        <w:rPr>
          <w:rFonts w:eastAsiaTheme="minorEastAsia"/>
          <w:color w:val="000000"/>
          <w:lang w:eastAsia="zh-CN"/>
        </w:rPr>
        <w:t>przyczyniać</w:t>
      </w:r>
      <w:r w:rsidRPr="0062552D">
        <w:rPr>
          <w:rFonts w:eastAsiaTheme="minorEastAsia"/>
          <w:color w:val="000000"/>
          <w:lang w:eastAsia="zh-CN"/>
        </w:rPr>
        <w:t xml:space="preserve">́ </w:t>
      </w:r>
      <w:r w:rsidR="00FC4A28" w:rsidRPr="0062552D">
        <w:rPr>
          <w:rFonts w:eastAsiaTheme="minorEastAsia"/>
          <w:color w:val="000000"/>
          <w:lang w:eastAsia="zh-CN"/>
        </w:rPr>
        <w:t>się</w:t>
      </w:r>
      <w:r w:rsidRPr="0062552D">
        <w:rPr>
          <w:rFonts w:eastAsiaTheme="minorEastAsia"/>
          <w:color w:val="000000"/>
          <w:lang w:eastAsia="zh-CN"/>
        </w:rPr>
        <w:t xml:space="preserve">̨ do realizacji celów PO WER, w </w:t>
      </w:r>
      <w:r w:rsidR="00FC4A28" w:rsidRPr="0062552D">
        <w:rPr>
          <w:rFonts w:eastAsiaTheme="minorEastAsia"/>
          <w:color w:val="000000"/>
          <w:lang w:eastAsia="zh-CN"/>
        </w:rPr>
        <w:t>szczególności</w:t>
      </w:r>
      <w:r w:rsidRPr="0062552D">
        <w:rPr>
          <w:rFonts w:eastAsiaTheme="minorEastAsia"/>
          <w:color w:val="000000"/>
          <w:lang w:eastAsia="zh-CN"/>
        </w:rPr>
        <w:t xml:space="preserve"> muszą </w:t>
      </w:r>
      <w:r w:rsidR="00FC4A28" w:rsidRPr="0062552D">
        <w:rPr>
          <w:rFonts w:eastAsiaTheme="minorEastAsia"/>
          <w:color w:val="000000"/>
          <w:lang w:eastAsia="zh-CN"/>
        </w:rPr>
        <w:t>wpisywać</w:t>
      </w:r>
      <w:r w:rsidRPr="0062552D">
        <w:rPr>
          <w:rFonts w:eastAsiaTheme="minorEastAsia"/>
          <w:color w:val="000000"/>
          <w:lang w:eastAsia="zh-CN"/>
        </w:rPr>
        <w:t xml:space="preserve">́ </w:t>
      </w:r>
      <w:r w:rsidR="00FC4A28" w:rsidRPr="0062552D">
        <w:rPr>
          <w:rFonts w:eastAsiaTheme="minorEastAsia"/>
          <w:color w:val="000000"/>
          <w:lang w:eastAsia="zh-CN"/>
        </w:rPr>
        <w:t>się</w:t>
      </w:r>
      <w:r w:rsidRPr="0062552D">
        <w:rPr>
          <w:rFonts w:eastAsiaTheme="minorEastAsia"/>
          <w:color w:val="000000"/>
          <w:lang w:eastAsia="zh-CN"/>
        </w:rPr>
        <w:t xml:space="preserve">̨ w realizację celu szczegółowego Osi V </w:t>
      </w:r>
      <w:r w:rsidRPr="0062552D">
        <w:rPr>
          <w:rFonts w:eastAsiaTheme="minorEastAsia"/>
          <w:i/>
          <w:iCs/>
          <w:color w:val="000000"/>
          <w:lang w:eastAsia="zh-CN"/>
        </w:rPr>
        <w:t xml:space="preserve">Poprawa </w:t>
      </w:r>
      <w:r w:rsidR="00FC4A28" w:rsidRPr="0062552D">
        <w:rPr>
          <w:rFonts w:eastAsiaTheme="minorEastAsia"/>
          <w:i/>
          <w:iCs/>
          <w:color w:val="000000"/>
          <w:lang w:eastAsia="zh-CN"/>
        </w:rPr>
        <w:t>jakości</w:t>
      </w:r>
      <w:r w:rsidRPr="0062552D">
        <w:rPr>
          <w:rFonts w:eastAsiaTheme="minorEastAsia"/>
          <w:i/>
          <w:iCs/>
          <w:color w:val="000000"/>
          <w:lang w:eastAsia="zh-CN"/>
        </w:rPr>
        <w:t xml:space="preserve"> kształcenia </w:t>
      </w:r>
      <w:r w:rsidR="0062552D" w:rsidRPr="0062552D">
        <w:rPr>
          <w:rFonts w:eastAsiaTheme="minorEastAsia"/>
          <w:i/>
          <w:iCs/>
          <w:color w:val="000000"/>
          <w:lang w:eastAsia="zh-CN"/>
        </w:rPr>
        <w:t>wyższego</w:t>
      </w:r>
      <w:r w:rsidRPr="0062552D">
        <w:rPr>
          <w:rFonts w:eastAsiaTheme="minorEastAsia"/>
          <w:i/>
          <w:iCs/>
          <w:color w:val="000000"/>
          <w:lang w:eastAsia="zh-CN"/>
        </w:rPr>
        <w:t xml:space="preserve"> na kierunkach medycznych </w:t>
      </w:r>
      <w:r w:rsidRPr="0062552D">
        <w:rPr>
          <w:rFonts w:eastAsiaTheme="minorEastAsia"/>
          <w:color w:val="000000"/>
          <w:lang w:eastAsia="zh-CN"/>
        </w:rPr>
        <w:t xml:space="preserve">Celu tematycznego 10 </w:t>
      </w:r>
      <w:r w:rsidRPr="0062552D">
        <w:rPr>
          <w:rFonts w:eastAsiaTheme="minorEastAsia"/>
          <w:i/>
          <w:iCs/>
          <w:color w:val="000000"/>
          <w:lang w:eastAsia="zh-CN"/>
        </w:rPr>
        <w:t xml:space="preserve">Inwestowanie w kształcenie, szkolenie i szkolenie zawodowe na rzecz zdobywania </w:t>
      </w:r>
      <w:r w:rsidR="00FC4A28" w:rsidRPr="0062552D">
        <w:rPr>
          <w:rFonts w:eastAsiaTheme="minorEastAsia"/>
          <w:i/>
          <w:iCs/>
          <w:color w:val="000000"/>
          <w:lang w:eastAsia="zh-CN"/>
        </w:rPr>
        <w:t>umiejętności</w:t>
      </w:r>
      <w:r w:rsidRPr="0062552D">
        <w:rPr>
          <w:rFonts w:eastAsiaTheme="minorEastAsia"/>
          <w:i/>
          <w:iCs/>
          <w:color w:val="000000"/>
          <w:lang w:eastAsia="zh-CN"/>
        </w:rPr>
        <w:t xml:space="preserve"> i uczenia się przez całe życie</w:t>
      </w:r>
      <w:r w:rsidRPr="0062552D">
        <w:rPr>
          <w:rFonts w:eastAsiaTheme="minorEastAsia"/>
          <w:color w:val="000000"/>
          <w:lang w:eastAsia="zh-CN"/>
        </w:rPr>
        <w:t>.</w:t>
      </w:r>
    </w:p>
    <w:p w:rsidR="00FC4A28" w:rsidRDefault="00FC4A28" w:rsidP="00CA1037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b/>
        </w:rPr>
      </w:pPr>
    </w:p>
    <w:p w:rsidR="00E9615F" w:rsidRPr="0062552D" w:rsidRDefault="00E9615F" w:rsidP="00CA1037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eastAsiaTheme="minorEastAsia"/>
          <w:color w:val="000000"/>
          <w:lang w:eastAsia="zh-CN"/>
        </w:rPr>
      </w:pPr>
      <w:r w:rsidRPr="0062552D">
        <w:rPr>
          <w:b/>
        </w:rPr>
        <w:lastRenderedPageBreak/>
        <w:t>Cel partnerstwa:</w:t>
      </w:r>
    </w:p>
    <w:p w:rsidR="003A35E7" w:rsidRPr="0062552D" w:rsidRDefault="00E9615F" w:rsidP="00FC4A28">
      <w:pPr>
        <w:ind w:firstLine="708"/>
        <w:jc w:val="both"/>
        <w:textAlignment w:val="baseline"/>
        <w:rPr>
          <w:rFonts w:eastAsiaTheme="minorEastAsia"/>
          <w:color w:val="000000"/>
          <w:lang w:eastAsia="zh-CN"/>
        </w:rPr>
      </w:pPr>
      <w:r w:rsidRPr="0062552D">
        <w:t xml:space="preserve">Celem partnerstwa jest </w:t>
      </w:r>
      <w:r w:rsidRPr="0062552D">
        <w:rPr>
          <w:u w:val="single"/>
        </w:rPr>
        <w:t xml:space="preserve">wspólne opracowanie założeń i realizacja </w:t>
      </w:r>
      <w:r w:rsidR="00FC4A28">
        <w:rPr>
          <w:u w:val="single"/>
        </w:rPr>
        <w:t>P</w:t>
      </w:r>
      <w:r w:rsidRPr="0062552D">
        <w:rPr>
          <w:u w:val="single"/>
        </w:rPr>
        <w:t>rojektu</w:t>
      </w:r>
      <w:r w:rsidRPr="0062552D">
        <w:t xml:space="preserve"> współfinansowanego ze środków </w:t>
      </w:r>
      <w:r w:rsidR="003A35E7" w:rsidRPr="0062552D">
        <w:t>P</w:t>
      </w:r>
      <w:r w:rsidR="00FC4A28">
        <w:t xml:space="preserve">O </w:t>
      </w:r>
      <w:r w:rsidR="0062552D">
        <w:t>Wiedza Edukacja Rozwój</w:t>
      </w:r>
      <w:r w:rsidR="00FC4A28">
        <w:t xml:space="preserve"> 2014-2020.</w:t>
      </w:r>
    </w:p>
    <w:p w:rsidR="00E9615F" w:rsidRPr="0062552D" w:rsidRDefault="00E9615F" w:rsidP="00A566A7">
      <w:pPr>
        <w:spacing w:line="276" w:lineRule="auto"/>
        <w:jc w:val="both"/>
      </w:pPr>
    </w:p>
    <w:p w:rsidR="00540CCC" w:rsidRPr="0062552D" w:rsidRDefault="00E9615F" w:rsidP="00954A16">
      <w:pPr>
        <w:spacing w:line="276" w:lineRule="auto"/>
        <w:jc w:val="both"/>
      </w:pPr>
      <w:r w:rsidRPr="0062552D">
        <w:t xml:space="preserve">Cele i zadania szczegółowe, oczekiwane efekty, wskaźniki, mierniki efektywności oraz inne istotne informacje określa dokumentacja programu dostępna na stronie internetowej: </w:t>
      </w:r>
    </w:p>
    <w:p w:rsidR="00E9615F" w:rsidRPr="0062552D" w:rsidRDefault="00E90125" w:rsidP="00954A16">
      <w:pPr>
        <w:spacing w:line="276" w:lineRule="auto"/>
        <w:jc w:val="both"/>
        <w:rPr>
          <w:color w:val="FF0000"/>
        </w:rPr>
      </w:pPr>
      <w:hyperlink r:id="rId5" w:history="1">
        <w:r w:rsidR="0062552D" w:rsidRPr="00F34E6D">
          <w:rPr>
            <w:rStyle w:val="Hipercze"/>
          </w:rPr>
          <w:t>http://zdrowie.gov.pl/power/nabor-225-monoprofilowe_centra_symulacji.html</w:t>
        </w:r>
      </w:hyperlink>
      <w:r w:rsidR="0062552D">
        <w:t xml:space="preserve"> </w:t>
      </w:r>
    </w:p>
    <w:p w:rsidR="00E9615F" w:rsidRPr="0062552D" w:rsidRDefault="00E9615F" w:rsidP="00E9615F">
      <w:pPr>
        <w:spacing w:line="276" w:lineRule="auto"/>
        <w:ind w:left="284"/>
        <w:jc w:val="both"/>
      </w:pPr>
    </w:p>
    <w:p w:rsidR="00E9615F" w:rsidRPr="0062552D" w:rsidRDefault="00E9615F" w:rsidP="004E2B1E">
      <w:pPr>
        <w:jc w:val="both"/>
      </w:pPr>
      <w:r w:rsidRPr="0062552D">
        <w:t xml:space="preserve">Od kandydata na Partnera oczekuje się wskazania możliwych obszarów współpracy w celu wspólnej realizacji założeń </w:t>
      </w:r>
      <w:r w:rsidR="004E2B1E">
        <w:t>P</w:t>
      </w:r>
      <w:r w:rsidRPr="0062552D">
        <w:t>rojektu.</w:t>
      </w:r>
    </w:p>
    <w:p w:rsidR="00E9615F" w:rsidRPr="0062552D" w:rsidRDefault="00E9615F" w:rsidP="00E9615F">
      <w:pPr>
        <w:ind w:left="284"/>
        <w:jc w:val="both"/>
      </w:pPr>
    </w:p>
    <w:p w:rsidR="00E9615F" w:rsidRPr="0062552D" w:rsidRDefault="00E9615F" w:rsidP="0062552D">
      <w:pPr>
        <w:jc w:val="both"/>
        <w:rPr>
          <w:b/>
        </w:rPr>
      </w:pPr>
      <w:r w:rsidRPr="0062552D">
        <w:rPr>
          <w:b/>
        </w:rPr>
        <w:t xml:space="preserve">Szczegółowe zasady partnerstwa, w szczególności podział </w:t>
      </w:r>
      <w:r w:rsidR="007D6F10" w:rsidRPr="0062552D">
        <w:rPr>
          <w:b/>
        </w:rPr>
        <w:t>zadań</w:t>
      </w:r>
      <w:r w:rsidRPr="0062552D">
        <w:rPr>
          <w:b/>
        </w:rPr>
        <w:t xml:space="preserve"> oraz zasady współpracy i podejmowania decyzji, zostaną określone w umowie partnerskiej.</w:t>
      </w:r>
    </w:p>
    <w:p w:rsidR="00E9615F" w:rsidRPr="0062552D" w:rsidRDefault="00E9615F" w:rsidP="00E9615F">
      <w:pPr>
        <w:ind w:left="284"/>
      </w:pPr>
    </w:p>
    <w:p w:rsidR="00E9615F" w:rsidRDefault="00E9615F" w:rsidP="0062552D">
      <w:pPr>
        <w:spacing w:line="276" w:lineRule="auto"/>
        <w:jc w:val="both"/>
      </w:pPr>
      <w:r w:rsidRPr="0062552D">
        <w:rPr>
          <w:b/>
        </w:rPr>
        <w:t>Grupę docelową projektu</w:t>
      </w:r>
      <w:r w:rsidRPr="0062552D">
        <w:t xml:space="preserve"> określono w Regulaminie konkursu.</w:t>
      </w:r>
    </w:p>
    <w:p w:rsidR="004E2B1E" w:rsidRPr="0062552D" w:rsidRDefault="004E2B1E" w:rsidP="0062552D">
      <w:pPr>
        <w:spacing w:line="276" w:lineRule="auto"/>
        <w:jc w:val="both"/>
      </w:pPr>
    </w:p>
    <w:p w:rsidR="00E9615F" w:rsidRPr="0062552D" w:rsidRDefault="00E9615F" w:rsidP="0062552D">
      <w:pPr>
        <w:spacing w:line="276" w:lineRule="auto"/>
        <w:rPr>
          <w:b/>
        </w:rPr>
      </w:pPr>
      <w:r w:rsidRPr="0062552D">
        <w:rPr>
          <w:b/>
        </w:rPr>
        <w:t>Działania możliwe do sfinansowania w ramach Projektu to:</w:t>
      </w:r>
    </w:p>
    <w:p w:rsidR="0071218A" w:rsidRDefault="0062552D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>
        <w:rPr>
          <w:rFonts w:eastAsiaTheme="minorEastAsia"/>
          <w:color w:val="000000"/>
          <w:lang w:eastAsia="zh-CN"/>
        </w:rPr>
        <w:t>U</w:t>
      </w:r>
      <w:r w:rsidR="0071218A" w:rsidRPr="0062552D">
        <w:rPr>
          <w:rFonts w:eastAsiaTheme="minorEastAsia"/>
          <w:color w:val="000000"/>
          <w:lang w:eastAsia="zh-CN"/>
        </w:rPr>
        <w:t>tworzenie/rozwój i utrzymanie monoprofilowego CSM zgodnie w wynikami Audytu (raportu oceniającego</w:t>
      </w:r>
      <w:r>
        <w:rPr>
          <w:rFonts w:eastAsiaTheme="minorEastAsia"/>
          <w:color w:val="000000"/>
          <w:lang w:eastAsia="zh-CN"/>
        </w:rPr>
        <w:t>) przeprowadzonego na uczelni.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Staże/kursy/szkolenia dla instruktorów symulacji w ośrodk</w:t>
      </w:r>
      <w:r w:rsidR="0062552D">
        <w:rPr>
          <w:rFonts w:eastAsiaTheme="minorEastAsia"/>
          <w:color w:val="000000"/>
          <w:lang w:eastAsia="zh-CN"/>
        </w:rPr>
        <w:t>ach krajowych lub zagranicznych.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Staże/kursy/szkolenia dla techników symulacji w ośrodk</w:t>
      </w:r>
      <w:r w:rsidR="0062552D">
        <w:rPr>
          <w:rFonts w:eastAsiaTheme="minorEastAsia"/>
          <w:color w:val="000000"/>
          <w:lang w:eastAsia="zh-CN"/>
        </w:rPr>
        <w:t>ach krajowych lub zagranicznych.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 xml:space="preserve">Staże/kursy/szkolenia dla kadry </w:t>
      </w:r>
      <w:r w:rsidR="004E2B1E" w:rsidRPr="0062552D">
        <w:rPr>
          <w:rFonts w:eastAsiaTheme="minorEastAsia"/>
          <w:color w:val="000000"/>
          <w:lang w:eastAsia="zh-CN"/>
        </w:rPr>
        <w:t>zarządzającej</w:t>
      </w:r>
      <w:r w:rsidRPr="0062552D">
        <w:rPr>
          <w:rFonts w:eastAsiaTheme="minorEastAsia"/>
          <w:color w:val="000000"/>
          <w:lang w:eastAsia="zh-CN"/>
        </w:rPr>
        <w:t xml:space="preserve"> centrami symulacji w ośrodk</w:t>
      </w:r>
      <w:r w:rsidR="0062552D">
        <w:rPr>
          <w:rFonts w:eastAsiaTheme="minorEastAsia"/>
          <w:color w:val="000000"/>
          <w:lang w:eastAsia="zh-CN"/>
        </w:rPr>
        <w:t>ach krajowych lub zagranicznych.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Szkolenia/kursy dla nauczycieli planujących wy</w:t>
      </w:r>
      <w:r w:rsidR="0062552D">
        <w:rPr>
          <w:rFonts w:eastAsiaTheme="minorEastAsia"/>
          <w:color w:val="000000"/>
          <w:lang w:eastAsia="zh-CN"/>
        </w:rPr>
        <w:t>korzystanie symulacji medycznej.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Zajęcia dodatkowe dla studentów (np. organizowanie zajęć interdyscyplinarnych dla studentów różnych kierunków, obejmujących nauczanie pracy zespołowej oraz współpracy między różnymi specjalizacjami; organizowanie wspólnych zajęć</w:t>
      </w:r>
      <w:r w:rsidR="0062552D">
        <w:rPr>
          <w:rFonts w:eastAsiaTheme="minorEastAsia"/>
          <w:color w:val="000000"/>
          <w:lang w:eastAsia="zh-CN"/>
        </w:rPr>
        <w:t xml:space="preserve"> </w:t>
      </w:r>
      <w:r w:rsidRPr="0062552D">
        <w:rPr>
          <w:rFonts w:eastAsiaTheme="minorEastAsia"/>
          <w:color w:val="000000"/>
          <w:lang w:eastAsia="zh-CN"/>
        </w:rPr>
        <w:t>studentów kierunków medycznych oraz służb ratowniczych (np. Państwo</w:t>
      </w:r>
      <w:r w:rsidR="0062552D">
        <w:rPr>
          <w:rFonts w:eastAsiaTheme="minorEastAsia"/>
          <w:color w:val="000000"/>
          <w:lang w:eastAsia="zh-CN"/>
        </w:rPr>
        <w:t>wej Straży Pożarnej, Policji).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Opr</w:t>
      </w:r>
      <w:r w:rsidR="0062552D">
        <w:rPr>
          <w:rFonts w:eastAsiaTheme="minorEastAsia"/>
          <w:color w:val="000000"/>
          <w:lang w:eastAsia="zh-CN"/>
        </w:rPr>
        <w:t>acowanie podręcznika symulacji.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 xml:space="preserve">Ekspertyzy dot. treści nauczanych metodą symulacji. 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Opracowanie</w:t>
      </w:r>
      <w:r w:rsidR="0062552D">
        <w:rPr>
          <w:rFonts w:eastAsiaTheme="minorEastAsia"/>
          <w:color w:val="000000"/>
          <w:lang w:eastAsia="zh-CN"/>
        </w:rPr>
        <w:t xml:space="preserve"> bazy scenariuszy symulacyjnych.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Wdrożenie prog</w:t>
      </w:r>
      <w:r w:rsidR="0062552D">
        <w:rPr>
          <w:rFonts w:eastAsiaTheme="minorEastAsia"/>
          <w:color w:val="000000"/>
          <w:lang w:eastAsia="zh-CN"/>
        </w:rPr>
        <w:t>ramu standaryzowanych pacjentów.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Opracowanie aplikacji komputerowych wspomagających nauc</w:t>
      </w:r>
      <w:r w:rsidR="0062552D">
        <w:rPr>
          <w:rFonts w:eastAsiaTheme="minorEastAsia"/>
          <w:color w:val="000000"/>
          <w:lang w:eastAsia="zh-CN"/>
        </w:rPr>
        <w:t>zanie.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Wymiana studentów w celu wymiany doświadczeń oraz szkolenia praktycznego</w:t>
      </w:r>
      <w:r w:rsidR="0062552D">
        <w:rPr>
          <w:rFonts w:eastAsiaTheme="minorEastAsia"/>
          <w:color w:val="000000"/>
          <w:lang w:eastAsia="zh-CN"/>
        </w:rPr>
        <w:t xml:space="preserve"> w ramach wybranego przedmiotu.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Orga</w:t>
      </w:r>
      <w:r w:rsidR="0062552D">
        <w:rPr>
          <w:rFonts w:eastAsiaTheme="minorEastAsia"/>
          <w:color w:val="000000"/>
          <w:lang w:eastAsia="zh-CN"/>
        </w:rPr>
        <w:t>nizacja zawodów symulacyjnych.</w:t>
      </w:r>
    </w:p>
    <w:p w:rsidR="0071218A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Szkolenia dodatkow</w:t>
      </w:r>
      <w:r w:rsidR="0062552D">
        <w:rPr>
          <w:rFonts w:eastAsiaTheme="minorEastAsia"/>
          <w:color w:val="000000"/>
          <w:lang w:eastAsia="zh-CN"/>
        </w:rPr>
        <w:t>e przeznaczone dla nauczycieli.</w:t>
      </w:r>
    </w:p>
    <w:p w:rsidR="0071218A" w:rsidRPr="0062552D" w:rsidRDefault="0071218A" w:rsidP="004E2B1E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lang w:eastAsia="zh-CN"/>
        </w:rPr>
      </w:pPr>
      <w:r w:rsidRPr="0062552D">
        <w:rPr>
          <w:rFonts w:eastAsiaTheme="minorEastAsia"/>
          <w:color w:val="000000"/>
          <w:lang w:eastAsia="zh-CN"/>
        </w:rPr>
        <w:t>Dodatkowe działania związane</w:t>
      </w:r>
      <w:r w:rsidR="0062552D">
        <w:rPr>
          <w:rFonts w:eastAsiaTheme="minorEastAsia"/>
          <w:color w:val="000000"/>
          <w:lang w:eastAsia="zh-CN"/>
        </w:rPr>
        <w:t xml:space="preserve"> z praktycznym uczeniem zawodu.</w:t>
      </w:r>
    </w:p>
    <w:p w:rsidR="00954A16" w:rsidRPr="0062552D" w:rsidRDefault="00E9615F" w:rsidP="004E2B1E">
      <w:pPr>
        <w:widowControl w:val="0"/>
        <w:autoSpaceDE w:val="0"/>
        <w:autoSpaceDN w:val="0"/>
        <w:adjustRightInd w:val="0"/>
        <w:spacing w:before="120"/>
        <w:jc w:val="both"/>
        <w:rPr>
          <w:rFonts w:eastAsiaTheme="minorEastAsia"/>
          <w:color w:val="000000"/>
          <w:lang w:eastAsia="zh-CN"/>
        </w:rPr>
      </w:pPr>
      <w:r w:rsidRPr="0062552D">
        <w:rPr>
          <w:rStyle w:val="Pogrubienie"/>
          <w:rFonts w:eastAsiaTheme="majorEastAsia"/>
          <w:bdr w:val="none" w:sz="0" w:space="0" w:color="auto" w:frame="1"/>
        </w:rPr>
        <w:t xml:space="preserve">Kwota przeznaczona na konkurs: </w:t>
      </w:r>
      <w:r w:rsidRPr="0062552D">
        <w:t xml:space="preserve">Kwota przeznaczona na dofinansowanie projektów wyłonionych w ramach konkursu wynosi </w:t>
      </w:r>
      <w:r w:rsidR="00954A16" w:rsidRPr="0062552D">
        <w:t xml:space="preserve">ogółem </w:t>
      </w:r>
      <w:r w:rsidR="00954A16" w:rsidRPr="0062552D">
        <w:rPr>
          <w:rFonts w:eastAsiaTheme="minorEastAsia"/>
          <w:b/>
          <w:bCs/>
          <w:color w:val="000000"/>
          <w:lang w:eastAsia="zh-CN"/>
        </w:rPr>
        <w:t xml:space="preserve">83 000 000,00 </w:t>
      </w:r>
      <w:r w:rsidR="00954A16" w:rsidRPr="0062552D">
        <w:rPr>
          <w:rFonts w:ascii="MS Mincho" w:eastAsia="MS Mincho" w:hAnsi="MS Mincho" w:cs="MS Mincho" w:hint="eastAsia"/>
          <w:b/>
          <w:bCs/>
          <w:color w:val="000000"/>
          <w:lang w:eastAsia="zh-CN"/>
        </w:rPr>
        <w:t> </w:t>
      </w:r>
      <w:r w:rsidR="00954A16" w:rsidRPr="0062552D">
        <w:t>PLN</w:t>
      </w:r>
      <w:r w:rsidRPr="0062552D">
        <w:t>, przy cz</w:t>
      </w:r>
      <w:r w:rsidR="00445C7A" w:rsidRPr="0062552D">
        <w:t xml:space="preserve">ym </w:t>
      </w:r>
      <w:r w:rsidR="00954A16" w:rsidRPr="0062552D">
        <w:rPr>
          <w:rFonts w:eastAsiaTheme="minorEastAsia"/>
          <w:color w:val="000000"/>
          <w:lang w:eastAsia="zh-CN"/>
        </w:rPr>
        <w:t xml:space="preserve">całkowita wartość dofinansowania </w:t>
      </w:r>
      <w:r w:rsidR="004E2B1E">
        <w:rPr>
          <w:rFonts w:eastAsiaTheme="minorEastAsia"/>
          <w:color w:val="000000"/>
          <w:lang w:eastAsia="zh-CN"/>
        </w:rPr>
        <w:t>P</w:t>
      </w:r>
      <w:r w:rsidR="00954A16" w:rsidRPr="0062552D">
        <w:rPr>
          <w:rFonts w:eastAsiaTheme="minorEastAsia"/>
          <w:color w:val="000000"/>
          <w:lang w:eastAsia="zh-CN"/>
        </w:rPr>
        <w:t xml:space="preserve">rojektu nie może być większa niż </w:t>
      </w:r>
      <w:r w:rsidR="00954A16" w:rsidRPr="0062552D">
        <w:rPr>
          <w:rFonts w:eastAsiaTheme="minorEastAsia"/>
          <w:b/>
          <w:bCs/>
          <w:color w:val="000000"/>
          <w:lang w:eastAsia="zh-CN"/>
        </w:rPr>
        <w:t>2 600 000 PLN</w:t>
      </w:r>
      <w:r w:rsidR="004E2B1E">
        <w:rPr>
          <w:rFonts w:eastAsiaTheme="minorEastAsia"/>
          <w:b/>
          <w:bCs/>
          <w:color w:val="000000"/>
          <w:lang w:eastAsia="zh-CN"/>
        </w:rPr>
        <w:t>,</w:t>
      </w:r>
      <w:r w:rsidR="00954A16" w:rsidRPr="0062552D">
        <w:rPr>
          <w:rFonts w:eastAsiaTheme="minorEastAsia"/>
          <w:b/>
          <w:bCs/>
          <w:color w:val="000000"/>
          <w:lang w:eastAsia="zh-CN"/>
        </w:rPr>
        <w:t xml:space="preserve"> </w:t>
      </w:r>
      <w:r w:rsidR="00954A16" w:rsidRPr="0062552D">
        <w:rPr>
          <w:rFonts w:eastAsiaTheme="minorEastAsia"/>
          <w:color w:val="000000"/>
          <w:lang w:eastAsia="zh-CN"/>
        </w:rPr>
        <w:t xml:space="preserve">jeżeli </w:t>
      </w:r>
      <w:r w:rsidR="004E2B1E">
        <w:rPr>
          <w:rFonts w:eastAsiaTheme="minorEastAsia"/>
          <w:color w:val="000000"/>
          <w:lang w:eastAsia="zh-CN"/>
        </w:rPr>
        <w:t xml:space="preserve">uczelnia </w:t>
      </w:r>
      <w:r w:rsidR="00954A16" w:rsidRPr="0062552D">
        <w:rPr>
          <w:rFonts w:eastAsiaTheme="minorEastAsia"/>
          <w:color w:val="000000"/>
          <w:lang w:eastAsia="zh-CN"/>
        </w:rPr>
        <w:t>kształci wyłącznie na kierunku pielęgniarstwo.</w:t>
      </w:r>
    </w:p>
    <w:p w:rsidR="00540CCC" w:rsidRPr="0062552D" w:rsidRDefault="00E9615F" w:rsidP="004E2B1E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eastAsia="Calibri"/>
          <w:b/>
          <w:lang w:eastAsia="ar-SA"/>
        </w:rPr>
      </w:pPr>
      <w:r w:rsidRPr="0062552D">
        <w:rPr>
          <w:b/>
        </w:rPr>
        <w:t>Maksymalny dopuszczalny poziom dofinansowania projektu</w:t>
      </w:r>
      <w:r w:rsidRPr="0062552D">
        <w:t xml:space="preserve"> (ze środków UE i środków budżetu państwa) </w:t>
      </w:r>
      <w:r w:rsidRPr="004E2B1E">
        <w:rPr>
          <w:b/>
        </w:rPr>
        <w:t>wynosi 100%</w:t>
      </w:r>
      <w:r w:rsidRPr="0062552D">
        <w:t>. Maksymalny poziom dofinansowania ze środków UE wynosi 84,28%.</w:t>
      </w:r>
    </w:p>
    <w:p w:rsidR="0071218A" w:rsidRPr="0062552D" w:rsidRDefault="0071218A" w:rsidP="004E2B1E">
      <w:pPr>
        <w:widowControl w:val="0"/>
        <w:autoSpaceDE w:val="0"/>
        <w:autoSpaceDN w:val="0"/>
        <w:adjustRightInd w:val="0"/>
        <w:spacing w:after="120"/>
        <w:jc w:val="both"/>
        <w:rPr>
          <w:b/>
        </w:rPr>
      </w:pPr>
      <w:r w:rsidRPr="0062552D">
        <w:rPr>
          <w:b/>
        </w:rPr>
        <w:lastRenderedPageBreak/>
        <w:t>Przedmiotowy projekt będzie realizowany w oparciu o następujące, aktualne na moment złożenia wniosku o dofinansowanie projektu dokumenty i wytyczne:</w:t>
      </w:r>
    </w:p>
    <w:p w:rsidR="0071218A" w:rsidRPr="004E2B1E" w:rsidRDefault="004E2B1E" w:rsidP="004E2B1E">
      <w:pPr>
        <w:pStyle w:val="Default"/>
        <w:numPr>
          <w:ilvl w:val="0"/>
          <w:numId w:val="4"/>
        </w:numPr>
        <w:ind w:left="357" w:hanging="357"/>
        <w:jc w:val="both"/>
        <w:rPr>
          <w:color w:val="auto"/>
        </w:rPr>
      </w:pPr>
      <w:r>
        <w:rPr>
          <w:color w:val="auto"/>
        </w:rPr>
        <w:t xml:space="preserve">Wytyczne </w:t>
      </w:r>
      <w:r w:rsidR="0071218A" w:rsidRPr="004E2B1E">
        <w:rPr>
          <w:color w:val="auto"/>
        </w:rPr>
        <w:t>Programu Operacyjnego W</w:t>
      </w:r>
      <w:r w:rsidR="0062552D" w:rsidRPr="004E2B1E">
        <w:rPr>
          <w:color w:val="auto"/>
        </w:rPr>
        <w:t>iedza Edukacja Rozwój 2014-2020.</w:t>
      </w:r>
    </w:p>
    <w:p w:rsidR="0071218A" w:rsidRPr="0062552D" w:rsidRDefault="0062552D" w:rsidP="004E2B1E">
      <w:pPr>
        <w:pStyle w:val="Default"/>
        <w:numPr>
          <w:ilvl w:val="0"/>
          <w:numId w:val="4"/>
        </w:numPr>
        <w:ind w:left="357" w:hanging="357"/>
        <w:jc w:val="both"/>
        <w:rPr>
          <w:color w:val="auto"/>
        </w:rPr>
      </w:pPr>
      <w:r>
        <w:rPr>
          <w:color w:val="auto"/>
        </w:rPr>
        <w:t xml:space="preserve">Szczegółowy Opis </w:t>
      </w:r>
      <w:r w:rsidR="0071218A" w:rsidRPr="0062552D">
        <w:rPr>
          <w:color w:val="auto"/>
        </w:rPr>
        <w:t>Osi Priorytetowych Programu Operacyjnego Wiedza Edukacja Rozwój 2014-2020</w:t>
      </w:r>
      <w:r>
        <w:rPr>
          <w:color w:val="auto"/>
        </w:rPr>
        <w:t>.</w:t>
      </w:r>
    </w:p>
    <w:p w:rsidR="0071218A" w:rsidRPr="0062552D" w:rsidRDefault="0071218A" w:rsidP="004E2B1E">
      <w:pPr>
        <w:pStyle w:val="Default"/>
        <w:numPr>
          <w:ilvl w:val="0"/>
          <w:numId w:val="4"/>
        </w:numPr>
        <w:ind w:left="357" w:hanging="357"/>
        <w:jc w:val="both"/>
        <w:rPr>
          <w:color w:val="auto"/>
        </w:rPr>
      </w:pPr>
      <w:r w:rsidRPr="0062552D">
        <w:rPr>
          <w:color w:val="auto"/>
        </w:rPr>
        <w:t>Wytyczne w zakresie kwalifikowalności wydatków w ramach Europejskiego Funduszu Rozwoju Regionalnego, Europejskiego Funduszu Społecznego oraz Fundus</w:t>
      </w:r>
      <w:r w:rsidR="0062552D">
        <w:rPr>
          <w:color w:val="auto"/>
        </w:rPr>
        <w:t>zu Spójności na lata 2014-2020.</w:t>
      </w:r>
    </w:p>
    <w:p w:rsidR="0071218A" w:rsidRPr="0062552D" w:rsidRDefault="0071218A" w:rsidP="004E2B1E">
      <w:pPr>
        <w:pStyle w:val="Default"/>
        <w:numPr>
          <w:ilvl w:val="0"/>
          <w:numId w:val="4"/>
        </w:numPr>
        <w:ind w:left="357" w:hanging="357"/>
        <w:jc w:val="both"/>
        <w:rPr>
          <w:color w:val="auto"/>
        </w:rPr>
      </w:pPr>
      <w:r w:rsidRPr="0062552D">
        <w:rPr>
          <w:color w:val="auto"/>
        </w:rPr>
        <w:t>Podręcznik wnioskodawcy i beneficjenta programów polityki spójności 2014-2020 w</w:t>
      </w:r>
      <w:r w:rsidR="0062552D">
        <w:rPr>
          <w:color w:val="auto"/>
        </w:rPr>
        <w:t xml:space="preserve"> zakresie informacji i promocji.</w:t>
      </w:r>
    </w:p>
    <w:p w:rsidR="0071218A" w:rsidRPr="0062552D" w:rsidRDefault="0071218A" w:rsidP="004E2B1E">
      <w:pPr>
        <w:pStyle w:val="Default"/>
        <w:numPr>
          <w:ilvl w:val="0"/>
          <w:numId w:val="4"/>
        </w:numPr>
        <w:ind w:left="357" w:hanging="357"/>
        <w:jc w:val="both"/>
        <w:rPr>
          <w:color w:val="auto"/>
        </w:rPr>
      </w:pPr>
      <w:r w:rsidRPr="0062552D">
        <w:rPr>
          <w:color w:val="auto"/>
        </w:rPr>
        <w:t>Wytyczne w zakresie realizacji zasady równości szans i niedyskryminacji, w tym dostępności dla osób z niepełnosprawnościami oraz zasady równości szans kobiet i mężczyzn w ramach fund</w:t>
      </w:r>
      <w:r w:rsidR="0062552D">
        <w:rPr>
          <w:color w:val="auto"/>
        </w:rPr>
        <w:t>uszy unijnych na lata 2014-2020.</w:t>
      </w:r>
    </w:p>
    <w:p w:rsidR="0071218A" w:rsidRPr="0062552D" w:rsidRDefault="0071218A" w:rsidP="004E2B1E">
      <w:pPr>
        <w:pStyle w:val="Default"/>
        <w:numPr>
          <w:ilvl w:val="0"/>
          <w:numId w:val="4"/>
        </w:numPr>
        <w:ind w:left="357" w:hanging="357"/>
        <w:jc w:val="both"/>
        <w:rPr>
          <w:color w:val="auto"/>
        </w:rPr>
      </w:pPr>
      <w:r w:rsidRPr="0062552D">
        <w:rPr>
          <w:color w:val="auto"/>
        </w:rPr>
        <w:t>Regulamin konkursu projektów (w tym wzór umowy o dofinansowanie).</w:t>
      </w:r>
    </w:p>
    <w:p w:rsidR="00FA0E25" w:rsidRPr="0062552D" w:rsidRDefault="00FA0E25" w:rsidP="00E9615F">
      <w:pPr>
        <w:tabs>
          <w:tab w:val="center" w:pos="4896"/>
          <w:tab w:val="right" w:pos="9432"/>
        </w:tabs>
        <w:suppressAutoHyphens/>
        <w:spacing w:line="276" w:lineRule="auto"/>
        <w:ind w:left="284"/>
        <w:jc w:val="center"/>
        <w:rPr>
          <w:b/>
        </w:rPr>
      </w:pPr>
    </w:p>
    <w:p w:rsidR="0071218A" w:rsidRDefault="0071218A" w:rsidP="0062552D">
      <w:pPr>
        <w:pStyle w:val="Default"/>
        <w:spacing w:line="276" w:lineRule="auto"/>
        <w:jc w:val="both"/>
        <w:rPr>
          <w:color w:val="auto"/>
        </w:rPr>
      </w:pPr>
      <w:r w:rsidRPr="0062552D">
        <w:rPr>
          <w:color w:val="auto"/>
        </w:rPr>
        <w:t>Złożenie przez Oferenta oferty partnerstwa w naborze jest jednoczesne z jego deklaracją, iż jako potencjalny partner przyjmuje do wiadomości</w:t>
      </w:r>
      <w:r w:rsidR="004E2B1E">
        <w:rPr>
          <w:color w:val="auto"/>
        </w:rPr>
        <w:t xml:space="preserve"> treści powyższych dokumentów i </w:t>
      </w:r>
      <w:r w:rsidRPr="0062552D">
        <w:rPr>
          <w:color w:val="auto"/>
        </w:rPr>
        <w:t>zobowiązuje się do ich przestrzegania na każdym etapie realizacji partnerstwa.</w:t>
      </w:r>
    </w:p>
    <w:p w:rsidR="0062552D" w:rsidRPr="0062552D" w:rsidRDefault="0062552D" w:rsidP="0062552D">
      <w:pPr>
        <w:pStyle w:val="Default"/>
        <w:spacing w:line="276" w:lineRule="auto"/>
        <w:jc w:val="both"/>
        <w:rPr>
          <w:color w:val="auto"/>
        </w:rPr>
      </w:pPr>
    </w:p>
    <w:p w:rsidR="0071218A" w:rsidRPr="0062552D" w:rsidRDefault="0062552D" w:rsidP="00CA4DBB">
      <w:pPr>
        <w:pStyle w:val="Default"/>
        <w:spacing w:after="120"/>
        <w:jc w:val="both"/>
        <w:rPr>
          <w:b/>
        </w:rPr>
      </w:pPr>
      <w:r>
        <w:rPr>
          <w:b/>
        </w:rPr>
        <w:t xml:space="preserve">II </w:t>
      </w:r>
      <w:r w:rsidR="004E2B1E">
        <w:rPr>
          <w:b/>
        </w:rPr>
        <w:t xml:space="preserve">   </w:t>
      </w:r>
      <w:r w:rsidR="0071218A" w:rsidRPr="0062552D">
        <w:rPr>
          <w:b/>
        </w:rPr>
        <w:t>KRYTERIA WYBORU PARTNERA</w:t>
      </w:r>
    </w:p>
    <w:p w:rsidR="0071218A" w:rsidRPr="0062552D" w:rsidRDefault="0071218A" w:rsidP="0062552D">
      <w:pPr>
        <w:spacing w:line="276" w:lineRule="auto"/>
      </w:pPr>
      <w:r w:rsidRPr="0062552D">
        <w:rPr>
          <w:b/>
        </w:rPr>
        <w:t>Wymagania wobec partnera:</w:t>
      </w:r>
      <w:r w:rsidRPr="0062552D">
        <w:t xml:space="preserve"> </w:t>
      </w:r>
    </w:p>
    <w:p w:rsidR="0071218A" w:rsidRPr="0062552D" w:rsidRDefault="00701CE1" w:rsidP="00CA4DBB">
      <w:pPr>
        <w:tabs>
          <w:tab w:val="center" w:pos="439"/>
          <w:tab w:val="center" w:pos="3129"/>
        </w:tabs>
        <w:spacing w:after="120" w:line="276" w:lineRule="auto"/>
        <w:ind w:left="142"/>
      </w:pPr>
      <w:r>
        <w:rPr>
          <w:b/>
        </w:rPr>
        <w:t>A.</w:t>
      </w:r>
      <w:r w:rsidR="0071218A" w:rsidRPr="00701CE1">
        <w:rPr>
          <w:b/>
        </w:rPr>
        <w:t xml:space="preserve"> Kryteria formalne (obligatoryjne) – pierwszy etap oceny:</w:t>
      </w:r>
    </w:p>
    <w:p w:rsidR="00883B26" w:rsidRDefault="00883B26" w:rsidP="00883B26">
      <w:pPr>
        <w:pStyle w:val="Akapitzlist"/>
        <w:numPr>
          <w:ilvl w:val="0"/>
          <w:numId w:val="7"/>
        </w:numPr>
        <w:ind w:hanging="283"/>
        <w:jc w:val="both"/>
      </w:pPr>
      <w:r>
        <w:t>Oferent</w:t>
      </w:r>
      <w:r w:rsidRPr="00883B26">
        <w:t xml:space="preserve"> jest podmiotem leczniczym wykonującym działalność leczniczą lub związkiem pracodawców ochrony zdrowia</w:t>
      </w:r>
      <w:r>
        <w:t>.</w:t>
      </w:r>
    </w:p>
    <w:p w:rsidR="00883B26" w:rsidRDefault="00883B26" w:rsidP="00883B26">
      <w:pPr>
        <w:pStyle w:val="Akapitzlist"/>
        <w:numPr>
          <w:ilvl w:val="0"/>
          <w:numId w:val="7"/>
        </w:numPr>
        <w:ind w:hanging="283"/>
        <w:jc w:val="both"/>
      </w:pPr>
      <w:r>
        <w:t>Oferent</w:t>
      </w:r>
      <w:r w:rsidRPr="00883B26">
        <w:t xml:space="preserve"> oświadcza, że jego działalność jest zgodna z celami partnerstwa w Projekcie</w:t>
      </w:r>
      <w:r>
        <w:t>.</w:t>
      </w:r>
    </w:p>
    <w:p w:rsidR="0071218A" w:rsidRDefault="00883B26" w:rsidP="00883B26">
      <w:pPr>
        <w:pStyle w:val="Akapitzlist"/>
        <w:numPr>
          <w:ilvl w:val="0"/>
          <w:numId w:val="7"/>
        </w:numPr>
        <w:ind w:hanging="284"/>
        <w:jc w:val="both"/>
      </w:pPr>
      <w:r>
        <w:t>Oferent</w:t>
      </w:r>
      <w:r w:rsidRPr="00883B26">
        <w:t xml:space="preserve"> </w:t>
      </w:r>
      <w:r w:rsidR="0071218A" w:rsidRPr="0062552D">
        <w:rPr>
          <w:b/>
        </w:rPr>
        <w:t>nie jest</w:t>
      </w:r>
      <w:r w:rsidR="0071218A" w:rsidRPr="0062552D">
        <w:t xml:space="preserve"> </w:t>
      </w:r>
      <w:r w:rsidR="0071218A" w:rsidRPr="0062552D">
        <w:rPr>
          <w:b/>
        </w:rPr>
        <w:t>podmiotem powiązanym</w:t>
      </w:r>
      <w:r w:rsidR="00540CCC" w:rsidRPr="0062552D">
        <w:rPr>
          <w:b/>
        </w:rPr>
        <w:t xml:space="preserve"> </w:t>
      </w:r>
      <w:r w:rsidR="004E2B1E">
        <w:rPr>
          <w:b/>
        </w:rPr>
        <w:t xml:space="preserve">z </w:t>
      </w:r>
      <w:r w:rsidR="00540CCC" w:rsidRPr="0062552D">
        <w:rPr>
          <w:b/>
        </w:rPr>
        <w:t xml:space="preserve">Podhalańską Państwową Wyższą Szkołą Zawodową w Nowym </w:t>
      </w:r>
      <w:r w:rsidR="004E2B1E">
        <w:rPr>
          <w:b/>
        </w:rPr>
        <w:t>Targu</w:t>
      </w:r>
      <w:r w:rsidR="0071218A" w:rsidRPr="0062552D">
        <w:t xml:space="preserve"> w rozumieniu załącznika I do rozporządzenia K</w:t>
      </w:r>
      <w:r w:rsidR="0062552D">
        <w:t xml:space="preserve">omisji (UE) nr 651/2014 z dnia </w:t>
      </w:r>
      <w:r w:rsidR="0071218A" w:rsidRPr="0062552D">
        <w:t>17 czerwca 2014 r. uznającego niektóre rodzaje pomocy za zgodne z rynkiem wewnętrznym w zastosowaniu art. 107 i 108 Traktatu (Dz. Urz. UE serii L Nr 187, str. 1).</w:t>
      </w:r>
    </w:p>
    <w:p w:rsidR="0071218A" w:rsidRPr="0062552D" w:rsidRDefault="00883B26" w:rsidP="00883B26">
      <w:pPr>
        <w:pStyle w:val="Akapitzlist"/>
        <w:numPr>
          <w:ilvl w:val="0"/>
          <w:numId w:val="7"/>
        </w:numPr>
        <w:ind w:hanging="284"/>
        <w:jc w:val="both"/>
      </w:pPr>
      <w:r>
        <w:t>Oferent</w:t>
      </w:r>
      <w:r w:rsidRPr="00883B26">
        <w:t xml:space="preserve"> </w:t>
      </w:r>
      <w:r w:rsidR="0071218A" w:rsidRPr="0062552D">
        <w:t xml:space="preserve">oświadczy, </w:t>
      </w:r>
      <w:r w:rsidR="0071218A" w:rsidRPr="004E2B1E">
        <w:rPr>
          <w:b/>
        </w:rPr>
        <w:t xml:space="preserve">iż </w:t>
      </w:r>
      <w:r w:rsidR="0071218A" w:rsidRPr="004E2B1E">
        <w:rPr>
          <w:b/>
          <w:bCs/>
        </w:rPr>
        <w:t>nie zachodzą</w:t>
      </w:r>
      <w:r w:rsidR="0071218A" w:rsidRPr="0062552D">
        <w:rPr>
          <w:bCs/>
        </w:rPr>
        <w:t xml:space="preserve"> </w:t>
      </w:r>
      <w:r w:rsidR="00540CCC" w:rsidRPr="0062552D">
        <w:rPr>
          <w:bCs/>
        </w:rPr>
        <w:t>z Podh</w:t>
      </w:r>
      <w:r w:rsidR="0062552D">
        <w:rPr>
          <w:bCs/>
        </w:rPr>
        <w:t xml:space="preserve">alańską Państwową Wyższą Szkołą </w:t>
      </w:r>
      <w:r w:rsidR="00540CCC" w:rsidRPr="0062552D">
        <w:rPr>
          <w:bCs/>
        </w:rPr>
        <w:t xml:space="preserve">Zawodową w Nowym </w:t>
      </w:r>
      <w:r w:rsidR="004E2B1E" w:rsidRPr="0062552D">
        <w:rPr>
          <w:bCs/>
        </w:rPr>
        <w:t>Targu</w:t>
      </w:r>
      <w:r w:rsidR="004E2B1E" w:rsidRPr="0062552D">
        <w:rPr>
          <w:b/>
        </w:rPr>
        <w:t xml:space="preserve"> </w:t>
      </w:r>
      <w:r w:rsidR="004E2B1E" w:rsidRPr="0062552D">
        <w:t>(</w:t>
      </w:r>
      <w:r w:rsidR="0071218A" w:rsidRPr="0062552D">
        <w:t xml:space="preserve">Liderem projektu) </w:t>
      </w:r>
      <w:r w:rsidR="0071218A" w:rsidRPr="0062552D">
        <w:rPr>
          <w:b/>
        </w:rPr>
        <w:t>poniżej wymienione relacje i istnieje możliwość nawiązania równoprawnych relacji partnerskich</w:t>
      </w:r>
      <w:r w:rsidR="0071218A" w:rsidRPr="0062552D">
        <w:t xml:space="preserve">: </w:t>
      </w:r>
    </w:p>
    <w:p w:rsidR="0071218A" w:rsidRPr="0062552D" w:rsidRDefault="0071218A" w:rsidP="00883B26">
      <w:pPr>
        <w:numPr>
          <w:ilvl w:val="1"/>
          <w:numId w:val="7"/>
        </w:numPr>
        <w:ind w:left="560" w:hanging="284"/>
        <w:jc w:val="both"/>
      </w:pPr>
      <w:r w:rsidRPr="0062552D">
        <w:t>jeden z podmiotów posiada samodzielne lub łącznie z jednym lub więcej pomiotami, z którymi jest powiązany w rozumieniu niniejszego akapitu powyżej 50% kapitału drugiego podmiotu (dotyczy podmiotów prowadzących działalność gospodarczą), przy czym wszyscy partnerzy projektu traktowani są łącznie jako strona partnerstwa, która łącznie nie może posiadać powyżej 50% kapitału drugiej strony partnerstwa, czyli lidera projektu;</w:t>
      </w:r>
    </w:p>
    <w:p w:rsidR="0071218A" w:rsidRPr="0062552D" w:rsidRDefault="0071218A" w:rsidP="00883B26">
      <w:pPr>
        <w:numPr>
          <w:ilvl w:val="1"/>
          <w:numId w:val="7"/>
        </w:numPr>
        <w:ind w:left="560" w:hanging="284"/>
        <w:jc w:val="both"/>
      </w:pPr>
      <w:r w:rsidRPr="0062552D">
        <w:t>jeden z podmiotów ma większość praw głosu w drugim podmiocie;</w:t>
      </w:r>
    </w:p>
    <w:p w:rsidR="0071218A" w:rsidRPr="0062552D" w:rsidRDefault="0071218A" w:rsidP="00883B26">
      <w:pPr>
        <w:numPr>
          <w:ilvl w:val="1"/>
          <w:numId w:val="7"/>
        </w:numPr>
        <w:ind w:left="560" w:hanging="284"/>
        <w:jc w:val="both"/>
      </w:pPr>
      <w:r w:rsidRPr="0062552D">
        <w:t>jeden z podmiotów, który jest akcjonariuszem lub wspólnikiem drugiego podmiotu, kontroluje samodzielnie, na mocy umowy z innymi akcjonariuszami lub wspólnikami drugiego podmiotu, większość praw głosu akcjonariuszy lub wspólników w drugim podmiocie;</w:t>
      </w:r>
    </w:p>
    <w:p w:rsidR="0071218A" w:rsidRPr="0062552D" w:rsidRDefault="0071218A" w:rsidP="00883B26">
      <w:pPr>
        <w:numPr>
          <w:ilvl w:val="1"/>
          <w:numId w:val="7"/>
        </w:numPr>
        <w:ind w:left="560" w:hanging="284"/>
        <w:jc w:val="both"/>
      </w:pPr>
      <w:r w:rsidRPr="0062552D">
        <w:t>jeden z podmiotów ma prawo powoływać lub odwoływać większość członków organu administracyjnego, zarządzającego lub nadzorczego drugiego podmiotu;</w:t>
      </w:r>
    </w:p>
    <w:p w:rsidR="0071218A" w:rsidRPr="0062552D" w:rsidRDefault="0071218A" w:rsidP="00883B26">
      <w:pPr>
        <w:numPr>
          <w:ilvl w:val="1"/>
          <w:numId w:val="7"/>
        </w:numPr>
        <w:ind w:left="560" w:hanging="284"/>
        <w:jc w:val="both"/>
      </w:pPr>
      <w:r w:rsidRPr="0062552D">
        <w:t xml:space="preserve">jeden z podmiotów na prawo wywierać dominujący wpływ na drugi podmiot na mocy umowy zawartej z tym podmiotem lub postanowień w akcie założycielskim lub umowie </w:t>
      </w:r>
      <w:r w:rsidRPr="0062552D">
        <w:lastRenderedPageBreak/>
        <w:t>spółki lub statucie drugiego podmiotu (dotyczy to również prawa wywierania wpływu poprzez powiązania osobowe istniejące między podmiotami mającymi wejść w skład partnerstwa);</w:t>
      </w:r>
    </w:p>
    <w:p w:rsidR="0071218A" w:rsidRPr="0062552D" w:rsidRDefault="00883B26" w:rsidP="00883B26">
      <w:pPr>
        <w:pStyle w:val="Akapitzlist"/>
        <w:numPr>
          <w:ilvl w:val="0"/>
          <w:numId w:val="7"/>
        </w:numPr>
        <w:ind w:hanging="284"/>
        <w:jc w:val="both"/>
      </w:pPr>
      <w:r>
        <w:t>Oferent</w:t>
      </w:r>
      <w:r w:rsidRPr="00883B26">
        <w:t xml:space="preserve"> </w:t>
      </w:r>
      <w:r w:rsidR="0071218A" w:rsidRPr="0062552D">
        <w:rPr>
          <w:b/>
        </w:rPr>
        <w:t>nie jest własną jednostką organizacyjną</w:t>
      </w:r>
      <w:r w:rsidR="0071218A" w:rsidRPr="0062552D">
        <w:t xml:space="preserve"> </w:t>
      </w:r>
      <w:r w:rsidR="00540CCC" w:rsidRPr="0062552D">
        <w:rPr>
          <w:bCs/>
        </w:rPr>
        <w:t>Podhalańskiej Państwowej Wyższej Szkoły Zawodowej w Nowym Targu</w:t>
      </w:r>
      <w:r w:rsidR="003C4B45">
        <w:rPr>
          <w:b/>
        </w:rPr>
        <w:t>.</w:t>
      </w:r>
    </w:p>
    <w:p w:rsidR="0071218A" w:rsidRPr="0062552D" w:rsidRDefault="00883B26" w:rsidP="00883B26">
      <w:pPr>
        <w:pStyle w:val="Akapitzlist"/>
        <w:numPr>
          <w:ilvl w:val="0"/>
          <w:numId w:val="7"/>
        </w:numPr>
        <w:ind w:hanging="284"/>
        <w:jc w:val="both"/>
      </w:pPr>
      <w:r>
        <w:t>Oferent</w:t>
      </w:r>
      <w:r w:rsidRPr="00883B26">
        <w:t xml:space="preserve"> </w:t>
      </w:r>
      <w:r w:rsidR="0071218A" w:rsidRPr="0062552D">
        <w:rPr>
          <w:b/>
        </w:rPr>
        <w:t>nie jest wykluczony z możliwości otrzymania dofinansowania i nie orzeczono wobec Podmiotu zakazu dostępu do środków funduszy europejskich ma podstawie odrębnych przepisów</w:t>
      </w:r>
      <w:r w:rsidR="0071218A" w:rsidRPr="0062552D">
        <w:t xml:space="preserve">: </w:t>
      </w:r>
    </w:p>
    <w:p w:rsidR="0071218A" w:rsidRPr="0062552D" w:rsidRDefault="0071218A" w:rsidP="00883B26">
      <w:pPr>
        <w:numPr>
          <w:ilvl w:val="0"/>
          <w:numId w:val="6"/>
        </w:numPr>
        <w:ind w:left="567" w:hanging="284"/>
        <w:jc w:val="both"/>
      </w:pPr>
      <w:r w:rsidRPr="0062552D">
        <w:t xml:space="preserve">art. 207 ust. 4 ustawy z dnia 27 sierpnia 2009 r. o finansach publicznych (t. j. Dz. U. z 2013 r. poz. 885 z późn. zm.); </w:t>
      </w:r>
    </w:p>
    <w:p w:rsidR="0071218A" w:rsidRPr="0062552D" w:rsidRDefault="0071218A" w:rsidP="00883B26">
      <w:pPr>
        <w:numPr>
          <w:ilvl w:val="0"/>
          <w:numId w:val="6"/>
        </w:numPr>
        <w:ind w:left="567" w:hanging="284"/>
        <w:jc w:val="both"/>
      </w:pPr>
      <w:r w:rsidRPr="0062552D">
        <w:t xml:space="preserve">art. 12 ust. 1 pkt 1 ustawy z dnia 15 czerwca 2012 r. o skutkach powierzania wykonania pracy cudzoziemcom przebywającym wbrew przepisom na terytorium Rzeczpospolitej Polskiej (Dz. U. poz. 769); </w:t>
      </w:r>
    </w:p>
    <w:p w:rsidR="0071218A" w:rsidRPr="0062552D" w:rsidRDefault="0071218A" w:rsidP="00883B26">
      <w:pPr>
        <w:numPr>
          <w:ilvl w:val="0"/>
          <w:numId w:val="6"/>
        </w:numPr>
        <w:ind w:left="567" w:hanging="284"/>
        <w:jc w:val="both"/>
      </w:pPr>
      <w:r w:rsidRPr="0062552D">
        <w:t xml:space="preserve">art. 9 ust. 1 pkt. 2a ustawy z dnia 28 października 2002 r. o odpowiedzialności podmiotów zbiorowych za czyny zabronione pod groźbą kary (t. j. Dz. U. z 2014 r. poz. 1417). </w:t>
      </w:r>
    </w:p>
    <w:p w:rsidR="0071218A" w:rsidRPr="0062552D" w:rsidRDefault="00883B26" w:rsidP="00883B26">
      <w:pPr>
        <w:numPr>
          <w:ilvl w:val="0"/>
          <w:numId w:val="7"/>
        </w:numPr>
        <w:ind w:hanging="284"/>
        <w:jc w:val="both"/>
      </w:pPr>
      <w:r>
        <w:t>Oferent</w:t>
      </w:r>
      <w:r w:rsidRPr="00883B26">
        <w:t xml:space="preserve"> </w:t>
      </w:r>
      <w:r w:rsidR="0071218A" w:rsidRPr="0062552D">
        <w:t xml:space="preserve">oświadczy, iż w przypadku wybrania na Partnera Projektu zobowiązuje się, iż </w:t>
      </w:r>
      <w:r w:rsidR="0071218A" w:rsidRPr="0062552D">
        <w:rPr>
          <w:b/>
        </w:rPr>
        <w:t xml:space="preserve">nie złoży wniosku o dofinansowanie niezależnie czy jako Beneficjent czy Partner Projektu w jakimkolwiek innym projekcie przedkładanym w ramach konkursu nr </w:t>
      </w:r>
      <w:r w:rsidR="00540CCC" w:rsidRPr="0062552D">
        <w:rPr>
          <w:rFonts w:eastAsiaTheme="minorEastAsia"/>
          <w:color w:val="000000"/>
          <w:lang w:eastAsia="zh-CN"/>
        </w:rPr>
        <w:t>POWR.05.03.00-IP.05-00-004/17</w:t>
      </w:r>
      <w:r w:rsidR="003C4B45">
        <w:rPr>
          <w:rFonts w:eastAsiaTheme="minorEastAsia"/>
          <w:color w:val="000000"/>
          <w:lang w:eastAsia="zh-CN"/>
        </w:rPr>
        <w:t>.</w:t>
      </w:r>
    </w:p>
    <w:p w:rsidR="0071218A" w:rsidRPr="0062552D" w:rsidRDefault="00883B26" w:rsidP="00883B26">
      <w:pPr>
        <w:numPr>
          <w:ilvl w:val="0"/>
          <w:numId w:val="7"/>
        </w:numPr>
        <w:ind w:hanging="284"/>
        <w:jc w:val="both"/>
      </w:pPr>
      <w:r>
        <w:t>Oferent</w:t>
      </w:r>
      <w:r w:rsidRPr="00883B26">
        <w:t xml:space="preserve"> </w:t>
      </w:r>
      <w:r>
        <w:t>za</w:t>
      </w:r>
      <w:r w:rsidR="0071218A" w:rsidRPr="0062552D">
        <w:t>deklaruje, że jeżeli zostanie wybrany na Partnera Projektu</w:t>
      </w:r>
      <w:r w:rsidR="00701CE1">
        <w:t>,</w:t>
      </w:r>
      <w:r w:rsidR="0071218A" w:rsidRPr="0062552D">
        <w:t xml:space="preserve"> to zobowiąże się do uczestnictwa w przygotowaniu wniosku o dofinansowanie Projektu i zarządzaniu </w:t>
      </w:r>
      <w:r w:rsidR="00701CE1">
        <w:t>P</w:t>
      </w:r>
      <w:r>
        <w:t>rojektem,</w:t>
      </w:r>
      <w:r w:rsidR="0071218A" w:rsidRPr="0062552D">
        <w:t xml:space="preserve"> </w:t>
      </w:r>
      <w:r>
        <w:t>p</w:t>
      </w:r>
      <w:r w:rsidR="0071218A" w:rsidRPr="0062552D">
        <w:t xml:space="preserve">rzy czym </w:t>
      </w:r>
      <w:r>
        <w:t>wystarczy, by P</w:t>
      </w:r>
      <w:r w:rsidR="0071218A" w:rsidRPr="0062552D">
        <w:t xml:space="preserve">artner </w:t>
      </w:r>
      <w:r>
        <w:t>uczestniczył</w:t>
      </w:r>
      <w:r w:rsidR="0071218A" w:rsidRPr="0062552D">
        <w:t xml:space="preserve"> w realizacji tylko części zadań w </w:t>
      </w:r>
      <w:r w:rsidR="00701CE1">
        <w:t>P</w:t>
      </w:r>
      <w:r w:rsidR="0071218A" w:rsidRPr="0062552D">
        <w:t>rojekcie.</w:t>
      </w:r>
    </w:p>
    <w:p w:rsidR="0071218A" w:rsidRPr="0062552D" w:rsidRDefault="0071218A" w:rsidP="0071218A">
      <w:pPr>
        <w:spacing w:line="276" w:lineRule="auto"/>
        <w:ind w:left="567"/>
      </w:pPr>
    </w:p>
    <w:p w:rsidR="0071218A" w:rsidRPr="0062552D" w:rsidRDefault="0071218A" w:rsidP="003C4B45">
      <w:pPr>
        <w:spacing w:line="276" w:lineRule="auto"/>
        <w:jc w:val="both"/>
      </w:pPr>
      <w:r w:rsidRPr="0062552D">
        <w:t>Kryteria formalne ocenian</w:t>
      </w:r>
      <w:r w:rsidR="00CA4DBB">
        <w:t>e będą na podstawie wypełnionej Karty zgłoszenia partnera</w:t>
      </w:r>
      <w:r w:rsidRPr="0062552D">
        <w:t xml:space="preserve"> (wg </w:t>
      </w:r>
      <w:r w:rsidR="00CA4DBB" w:rsidRPr="00CA4DBB">
        <w:t>załącznika nr 1</w:t>
      </w:r>
      <w:r w:rsidRPr="00CA4DBB">
        <w:t xml:space="preserve"> do ogłoszenia</w:t>
      </w:r>
      <w:r w:rsidRPr="0062552D">
        <w:t>) na zasadzie 0/1</w:t>
      </w:r>
      <w:r w:rsidR="00CA4DBB">
        <w:t>,</w:t>
      </w:r>
      <w:r w:rsidRPr="0062552D">
        <w:t xml:space="preserve"> tj. nie spełnia/spełnia. Niespełnienie przynajmniej jednego ze wskazanych kryteriów skutkuj</w:t>
      </w:r>
      <w:r w:rsidR="00CA4DBB">
        <w:t>e odrzuceniem oferty Podmiotu z </w:t>
      </w:r>
      <w:r w:rsidRPr="0062552D">
        <w:t xml:space="preserve">dalszego postępowania. </w:t>
      </w:r>
    </w:p>
    <w:p w:rsidR="003C4B45" w:rsidRPr="0062552D" w:rsidRDefault="003C4B45" w:rsidP="003C4B45">
      <w:pPr>
        <w:spacing w:line="276" w:lineRule="auto"/>
      </w:pPr>
    </w:p>
    <w:p w:rsidR="0071218A" w:rsidRPr="0062552D" w:rsidRDefault="00701CE1" w:rsidP="00CA4DBB">
      <w:pPr>
        <w:tabs>
          <w:tab w:val="center" w:pos="400"/>
          <w:tab w:val="center" w:pos="2772"/>
        </w:tabs>
        <w:spacing w:after="120" w:line="276" w:lineRule="auto"/>
      </w:pPr>
      <w:r>
        <w:rPr>
          <w:b/>
        </w:rPr>
        <w:t>B</w:t>
      </w:r>
      <w:r w:rsidR="0071218A" w:rsidRPr="0062552D">
        <w:rPr>
          <w:b/>
        </w:rPr>
        <w:t xml:space="preserve">. Kryteria oceny merytorycznej (punktowe) – drugi etap oceny </w:t>
      </w:r>
    </w:p>
    <w:p w:rsidR="0071218A" w:rsidRPr="0062552D" w:rsidRDefault="00701CE1" w:rsidP="0071218A">
      <w:pPr>
        <w:spacing w:line="276" w:lineRule="auto"/>
        <w:ind w:left="284"/>
        <w:jc w:val="both"/>
      </w:pPr>
      <w:r>
        <w:t>O</w:t>
      </w:r>
      <w:r w:rsidR="0071218A" w:rsidRPr="0062552D">
        <w:t xml:space="preserve">ferty, które spełniają wszystkie kryteria wymienione w pkt. </w:t>
      </w:r>
      <w:r w:rsidR="00AE3242">
        <w:t>A.1-6</w:t>
      </w:r>
      <w:r w:rsidR="0071218A" w:rsidRPr="0062552D">
        <w:t xml:space="preserve">, zostaną skierowane do drugiego etapu oceny. Na podstawie liczby punktów uzyskanych z poniżej wymienionych kryteriów sporządzona zostanie lista rankingowa. Na Partnera Projektu wybrany zostanie </w:t>
      </w:r>
      <w:r w:rsidR="009D4243">
        <w:t>Oferent</w:t>
      </w:r>
      <w:r w:rsidR="0071218A" w:rsidRPr="0062552D">
        <w:t xml:space="preserve">, który zdobędzie najwięcej punktów. Warunkiem zawarcia partnerstwa będzie uzyskanie przez danego Oferenta na etapie oceny punktowej </w:t>
      </w:r>
      <w:r w:rsidR="0071218A" w:rsidRPr="008139C6">
        <w:rPr>
          <w:b/>
        </w:rPr>
        <w:t xml:space="preserve">co najmniej </w:t>
      </w:r>
      <w:r w:rsidR="008139C6" w:rsidRPr="008139C6">
        <w:rPr>
          <w:b/>
        </w:rPr>
        <w:t xml:space="preserve">300 </w:t>
      </w:r>
      <w:r w:rsidR="0071218A" w:rsidRPr="008139C6">
        <w:rPr>
          <w:b/>
        </w:rPr>
        <w:t>punktów</w:t>
      </w:r>
      <w:r w:rsidR="0071218A" w:rsidRPr="0062552D">
        <w:t>.</w:t>
      </w:r>
    </w:p>
    <w:p w:rsidR="00540CCC" w:rsidRPr="0062552D" w:rsidRDefault="00540CCC" w:rsidP="003C4B45">
      <w:pPr>
        <w:spacing w:line="276" w:lineRule="auto"/>
        <w:jc w:val="both"/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693"/>
        <w:gridCol w:w="6946"/>
      </w:tblGrid>
      <w:tr w:rsidR="00771A87" w:rsidRPr="0062552D" w:rsidTr="003C4B45">
        <w:tc>
          <w:tcPr>
            <w:tcW w:w="851" w:type="dxa"/>
            <w:shd w:val="clear" w:color="auto" w:fill="F2F2F2"/>
          </w:tcPr>
          <w:p w:rsidR="00771A87" w:rsidRPr="0062552D" w:rsidRDefault="003C4B45" w:rsidP="00883B26">
            <w:pPr>
              <w:spacing w:line="276" w:lineRule="auto"/>
              <w:ind w:left="284"/>
            </w:pPr>
            <w:r>
              <w:t>Lp.</w:t>
            </w:r>
          </w:p>
        </w:tc>
        <w:tc>
          <w:tcPr>
            <w:tcW w:w="2693" w:type="dxa"/>
            <w:shd w:val="clear" w:color="auto" w:fill="F2F2F2"/>
          </w:tcPr>
          <w:p w:rsidR="00771A87" w:rsidRPr="0062552D" w:rsidRDefault="00771A87" w:rsidP="00883B26">
            <w:pPr>
              <w:spacing w:line="276" w:lineRule="auto"/>
              <w:ind w:left="284"/>
            </w:pPr>
            <w:r w:rsidRPr="0062552D">
              <w:t>Kryterium</w:t>
            </w:r>
          </w:p>
        </w:tc>
        <w:tc>
          <w:tcPr>
            <w:tcW w:w="6946" w:type="dxa"/>
            <w:shd w:val="clear" w:color="auto" w:fill="F2F2F2"/>
          </w:tcPr>
          <w:p w:rsidR="00771A87" w:rsidRPr="0062552D" w:rsidRDefault="00771A87" w:rsidP="00883B26">
            <w:pPr>
              <w:spacing w:line="276" w:lineRule="auto"/>
              <w:ind w:left="284"/>
            </w:pPr>
            <w:r w:rsidRPr="0062552D">
              <w:t>Opis punktacji</w:t>
            </w:r>
          </w:p>
        </w:tc>
      </w:tr>
      <w:tr w:rsidR="00771A87" w:rsidRPr="0062552D" w:rsidTr="003C4B45">
        <w:tc>
          <w:tcPr>
            <w:tcW w:w="851" w:type="dxa"/>
          </w:tcPr>
          <w:p w:rsidR="00771A87" w:rsidRPr="0062552D" w:rsidRDefault="00771A87" w:rsidP="00883B26">
            <w:pPr>
              <w:spacing w:line="276" w:lineRule="auto"/>
              <w:ind w:left="284"/>
              <w:rPr>
                <w:b/>
              </w:rPr>
            </w:pPr>
            <w:r w:rsidRPr="0062552D">
              <w:rPr>
                <w:b/>
              </w:rPr>
              <w:t>1</w:t>
            </w:r>
          </w:p>
        </w:tc>
        <w:tc>
          <w:tcPr>
            <w:tcW w:w="2693" w:type="dxa"/>
          </w:tcPr>
          <w:p w:rsidR="00771A87" w:rsidRPr="0062552D" w:rsidRDefault="00771A87" w:rsidP="003C4B45">
            <w:pPr>
              <w:spacing w:line="276" w:lineRule="auto"/>
              <w:rPr>
                <w:b/>
              </w:rPr>
            </w:pPr>
            <w:r w:rsidRPr="0062552D">
              <w:rPr>
                <w:b/>
              </w:rPr>
              <w:t>Doświad</w:t>
            </w:r>
            <w:r w:rsidR="00AE3242">
              <w:rPr>
                <w:b/>
              </w:rPr>
              <w:t>czenie w realizacji projektów o </w:t>
            </w:r>
            <w:r w:rsidRPr="0062552D">
              <w:rPr>
                <w:b/>
              </w:rPr>
              <w:t>podobnym charakterze</w:t>
            </w:r>
          </w:p>
          <w:p w:rsidR="00771A87" w:rsidRPr="0062552D" w:rsidRDefault="00771A87" w:rsidP="00883B26">
            <w:pPr>
              <w:spacing w:line="276" w:lineRule="auto"/>
              <w:ind w:left="284"/>
              <w:jc w:val="both"/>
            </w:pPr>
          </w:p>
        </w:tc>
        <w:tc>
          <w:tcPr>
            <w:tcW w:w="6946" w:type="dxa"/>
          </w:tcPr>
          <w:p w:rsidR="00771A87" w:rsidRDefault="00AE3242" w:rsidP="00AE324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t>Przy ocenie zostanie</w:t>
            </w:r>
            <w:r w:rsidR="00771A87" w:rsidRPr="0062552D">
              <w:t xml:space="preserve"> wzięte pod uwagę doświadczenie w realizacji projektów w zakresie </w:t>
            </w:r>
            <w:r w:rsidR="00CB1CB6" w:rsidRPr="0062552D">
              <w:t>kształcenia praktycznego studentów pielęgniarstwa</w:t>
            </w:r>
            <w:r>
              <w:t>.</w:t>
            </w:r>
            <w:r w:rsidR="007D6F10" w:rsidRPr="0062552D">
              <w:t xml:space="preserve"> </w:t>
            </w:r>
            <w:r w:rsidR="00551ECE" w:rsidRPr="0062552D">
              <w:t xml:space="preserve"> </w:t>
            </w:r>
            <w:r>
              <w:rPr>
                <w:b/>
                <w:bCs/>
              </w:rPr>
              <w:t>Z</w:t>
            </w:r>
            <w:r w:rsidR="00551ECE" w:rsidRPr="00AE3242">
              <w:rPr>
                <w:b/>
                <w:bCs/>
              </w:rPr>
              <w:t xml:space="preserve">a jeden grupotydzień praktyki zawodowej odbywanej </w:t>
            </w:r>
            <w:r w:rsidR="009D4243">
              <w:rPr>
                <w:b/>
                <w:bCs/>
              </w:rPr>
              <w:t xml:space="preserve">u Oferenta </w:t>
            </w:r>
            <w:r w:rsidR="00551ECE" w:rsidRPr="00AE3242">
              <w:rPr>
                <w:b/>
                <w:bCs/>
              </w:rPr>
              <w:t xml:space="preserve">przez studentów kierunku pielęgniarstwo </w:t>
            </w:r>
            <w:r>
              <w:rPr>
                <w:b/>
                <w:bCs/>
              </w:rPr>
              <w:t xml:space="preserve">w ramach jednego ze zrealizowanych lub aktualnie realizowanych </w:t>
            </w:r>
            <w:r w:rsidR="009D4243">
              <w:rPr>
                <w:b/>
                <w:bCs/>
              </w:rPr>
              <w:t xml:space="preserve">projektów przyznany zostanie </w:t>
            </w:r>
            <w:r w:rsidR="00723E9B" w:rsidRPr="00AE3242">
              <w:rPr>
                <w:b/>
                <w:bCs/>
              </w:rPr>
              <w:t>1 p</w:t>
            </w:r>
            <w:r w:rsidR="00551ECE" w:rsidRPr="00AE3242">
              <w:rPr>
                <w:b/>
                <w:bCs/>
              </w:rPr>
              <w:t>unkt</w:t>
            </w:r>
            <w:r w:rsidR="009D4243">
              <w:rPr>
                <w:b/>
                <w:bCs/>
              </w:rPr>
              <w:t>.</w:t>
            </w:r>
          </w:p>
          <w:p w:rsidR="0077794E" w:rsidRPr="00AE3242" w:rsidRDefault="0077794E" w:rsidP="00AE3242">
            <w:pPr>
              <w:pStyle w:val="Akapitzlist"/>
              <w:spacing w:line="276" w:lineRule="auto"/>
              <w:ind w:left="0"/>
              <w:jc w:val="both"/>
            </w:pPr>
            <w:r w:rsidRPr="0062552D">
              <w:rPr>
                <w:b/>
              </w:rPr>
              <w:t>W ramach tego kryterium wymagane jest uzyskanie min. 100 punktów</w:t>
            </w:r>
            <w:r>
              <w:rPr>
                <w:b/>
              </w:rPr>
              <w:t>.</w:t>
            </w:r>
          </w:p>
        </w:tc>
      </w:tr>
      <w:tr w:rsidR="003C4B45" w:rsidRPr="0062552D" w:rsidTr="009911B0">
        <w:trPr>
          <w:trHeight w:val="1984"/>
        </w:trPr>
        <w:tc>
          <w:tcPr>
            <w:tcW w:w="851" w:type="dxa"/>
          </w:tcPr>
          <w:p w:rsidR="003C4B45" w:rsidRPr="0062552D" w:rsidRDefault="003C4B45" w:rsidP="00883B26">
            <w:pPr>
              <w:spacing w:line="276" w:lineRule="auto"/>
              <w:ind w:left="284"/>
              <w:rPr>
                <w:b/>
              </w:rPr>
            </w:pPr>
            <w:r w:rsidRPr="0062552D">
              <w:rPr>
                <w:b/>
              </w:rPr>
              <w:lastRenderedPageBreak/>
              <w:t>2</w:t>
            </w:r>
          </w:p>
        </w:tc>
        <w:tc>
          <w:tcPr>
            <w:tcW w:w="2693" w:type="dxa"/>
          </w:tcPr>
          <w:p w:rsidR="003C4B45" w:rsidRPr="0062552D" w:rsidRDefault="003C4B45" w:rsidP="003C4B45">
            <w:pPr>
              <w:spacing w:line="276" w:lineRule="auto"/>
              <w:rPr>
                <w:b/>
              </w:rPr>
            </w:pPr>
            <w:r w:rsidRPr="0062552D">
              <w:rPr>
                <w:b/>
              </w:rPr>
              <w:t xml:space="preserve">Zasoby </w:t>
            </w:r>
            <w:r w:rsidR="009D4243">
              <w:rPr>
                <w:b/>
              </w:rPr>
              <w:t xml:space="preserve">organizacyjne </w:t>
            </w:r>
            <w:r w:rsidR="009911B0">
              <w:rPr>
                <w:b/>
              </w:rPr>
              <w:t>Oferenta</w:t>
            </w:r>
          </w:p>
          <w:p w:rsidR="003C4B45" w:rsidRPr="0062552D" w:rsidRDefault="003C4B45" w:rsidP="003C4B45">
            <w:pPr>
              <w:spacing w:line="276" w:lineRule="auto"/>
            </w:pPr>
          </w:p>
        </w:tc>
        <w:tc>
          <w:tcPr>
            <w:tcW w:w="6946" w:type="dxa"/>
          </w:tcPr>
          <w:p w:rsidR="003C4B45" w:rsidRPr="0062552D" w:rsidRDefault="009911B0" w:rsidP="00551ECE">
            <w:pPr>
              <w:spacing w:line="276" w:lineRule="auto"/>
              <w:rPr>
                <w:color w:val="FF0000"/>
              </w:rPr>
            </w:pPr>
            <w:r>
              <w:t>Ocenione zostaną</w:t>
            </w:r>
            <w:r w:rsidR="003C4B45" w:rsidRPr="0062552D">
              <w:t xml:space="preserve"> </w:t>
            </w:r>
            <w:r>
              <w:t>zasoby organizacyjne</w:t>
            </w:r>
            <w:r w:rsidR="003C4B45" w:rsidRPr="0062552D">
              <w:t xml:space="preserve"> w postaci liczby oddziałów podstawowych</w:t>
            </w:r>
            <w:r>
              <w:t xml:space="preserve"> lub</w:t>
            </w:r>
            <w:r w:rsidR="003C4B45" w:rsidRPr="0062552D">
              <w:t xml:space="preserve"> specjalistycznych</w:t>
            </w:r>
            <w:r>
              <w:t>,</w:t>
            </w:r>
            <w:r w:rsidR="003C4B45" w:rsidRPr="0062552D">
              <w:t xml:space="preserve"> funkcj</w:t>
            </w:r>
            <w:r w:rsidR="003C4B45">
              <w:t xml:space="preserve">onujących w strukturze </w:t>
            </w:r>
            <w:r>
              <w:t>Oferenta</w:t>
            </w:r>
            <w:r w:rsidR="003C4B45">
              <w:t>.</w:t>
            </w:r>
          </w:p>
          <w:p w:rsidR="003C4B45" w:rsidRPr="0062552D" w:rsidRDefault="009911B0" w:rsidP="003C4B45">
            <w:pPr>
              <w:spacing w:line="276" w:lineRule="auto"/>
            </w:pPr>
            <w:r>
              <w:t>Oferent</w:t>
            </w:r>
            <w:r w:rsidR="003C4B45" w:rsidRPr="0062552D">
              <w:t xml:space="preserve"> </w:t>
            </w:r>
            <w:r>
              <w:t>otrzyma</w:t>
            </w:r>
            <w:r w:rsidR="003C4B45" w:rsidRPr="0062552D">
              <w:t xml:space="preserve"> </w:t>
            </w:r>
            <w:r w:rsidRPr="009911B0">
              <w:t>20 punktów za</w:t>
            </w:r>
            <w:r w:rsidR="003C4B45" w:rsidRPr="009911B0">
              <w:t xml:space="preserve"> każdy posiadany oddział</w:t>
            </w:r>
            <w:r>
              <w:t>.</w:t>
            </w:r>
          </w:p>
          <w:p w:rsidR="003C4B45" w:rsidRPr="0062552D" w:rsidRDefault="003C4B45" w:rsidP="00883B26">
            <w:pPr>
              <w:spacing w:line="276" w:lineRule="auto"/>
              <w:rPr>
                <w:b/>
              </w:rPr>
            </w:pPr>
            <w:r w:rsidRPr="0062552D">
              <w:rPr>
                <w:b/>
              </w:rPr>
              <w:t>W ramach tego kryterium wymagane jest uzyskanie min. 100 punktów.</w:t>
            </w:r>
          </w:p>
        </w:tc>
      </w:tr>
      <w:tr w:rsidR="00771A87" w:rsidRPr="0062552D" w:rsidTr="003C4B45">
        <w:tc>
          <w:tcPr>
            <w:tcW w:w="851" w:type="dxa"/>
          </w:tcPr>
          <w:p w:rsidR="00771A87" w:rsidRPr="0062552D" w:rsidRDefault="00771A87" w:rsidP="00883B26">
            <w:pPr>
              <w:spacing w:line="276" w:lineRule="auto"/>
              <w:ind w:left="284"/>
            </w:pPr>
            <w:r w:rsidRPr="0062552D">
              <w:t>3</w:t>
            </w:r>
          </w:p>
        </w:tc>
        <w:tc>
          <w:tcPr>
            <w:tcW w:w="2693" w:type="dxa"/>
          </w:tcPr>
          <w:p w:rsidR="00771A87" w:rsidRPr="0062552D" w:rsidRDefault="00771A87" w:rsidP="003C4B45">
            <w:pPr>
              <w:spacing w:line="276" w:lineRule="auto"/>
              <w:rPr>
                <w:b/>
              </w:rPr>
            </w:pPr>
            <w:r w:rsidRPr="0062552D">
              <w:rPr>
                <w:b/>
              </w:rPr>
              <w:t xml:space="preserve">Zgodność działania </w:t>
            </w:r>
            <w:r w:rsidR="009911B0">
              <w:rPr>
                <w:b/>
              </w:rPr>
              <w:t>Oferenta</w:t>
            </w:r>
            <w:r w:rsidRPr="0062552D">
              <w:rPr>
                <w:b/>
              </w:rPr>
              <w:t xml:space="preserve"> z celami partnerstwa</w:t>
            </w:r>
          </w:p>
        </w:tc>
        <w:tc>
          <w:tcPr>
            <w:tcW w:w="6946" w:type="dxa"/>
          </w:tcPr>
          <w:p w:rsidR="00771A87" w:rsidRPr="0062552D" w:rsidRDefault="009911B0" w:rsidP="0077794E">
            <w:pPr>
              <w:pStyle w:val="NormalnyWeb"/>
              <w:spacing w:before="0" w:beforeAutospacing="0" w:after="0" w:afterAutospacing="0" w:line="276" w:lineRule="auto"/>
              <w:jc w:val="both"/>
            </w:pPr>
            <w:r>
              <w:t>Doceniona zostanie dotychczasowa działalność Oferenta w zakresie merytorycznym i terytorialnie bliskim.</w:t>
            </w:r>
            <w:r w:rsidR="0077794E">
              <w:t xml:space="preserve"> prowadzonej </w:t>
            </w:r>
            <w:r w:rsidR="009A4D2A" w:rsidRPr="0062552D">
              <w:t xml:space="preserve">w obszarze </w:t>
            </w:r>
            <w:r w:rsidR="00DB08E4" w:rsidRPr="0062552D">
              <w:t xml:space="preserve">szpitalnej </w:t>
            </w:r>
            <w:r w:rsidR="0077794E">
              <w:t xml:space="preserve">opieki zdrowotnej oraz </w:t>
            </w:r>
            <w:r w:rsidR="00771A87" w:rsidRPr="0062552D">
              <w:t xml:space="preserve">na obszarze </w:t>
            </w:r>
            <w:r w:rsidR="00DB08E4" w:rsidRPr="0062552D">
              <w:t xml:space="preserve">powiatu nowotarskiego </w:t>
            </w:r>
            <w:r w:rsidR="0077794E">
              <w:t>lub</w:t>
            </w:r>
            <w:r w:rsidR="00DB08E4" w:rsidRPr="0062552D">
              <w:t xml:space="preserve"> tatrzańskiego</w:t>
            </w:r>
            <w:r w:rsidR="0077794E">
              <w:t>.</w:t>
            </w:r>
            <w:r w:rsidR="00DB08E4" w:rsidRPr="0062552D">
              <w:t xml:space="preserve"> </w:t>
            </w:r>
          </w:p>
          <w:p w:rsidR="00771A87" w:rsidRPr="0065139C" w:rsidRDefault="00771A87" w:rsidP="0065139C">
            <w:pPr>
              <w:pStyle w:val="Akapitzlist"/>
              <w:numPr>
                <w:ilvl w:val="0"/>
                <w:numId w:val="12"/>
              </w:numPr>
              <w:spacing w:line="276" w:lineRule="auto"/>
              <w:ind w:left="508"/>
              <w:rPr>
                <w:b/>
              </w:rPr>
            </w:pPr>
            <w:r w:rsidRPr="0062552D">
              <w:t xml:space="preserve">Jeżeli </w:t>
            </w:r>
            <w:r w:rsidR="0077794E">
              <w:t>Oferent prowadzi</w:t>
            </w:r>
            <w:r w:rsidRPr="0062552D">
              <w:t xml:space="preserve"> </w:t>
            </w:r>
            <w:r w:rsidR="0077794E">
              <w:t>szpitalną</w:t>
            </w:r>
            <w:r w:rsidR="00DB08E4" w:rsidRPr="0062552D">
              <w:t xml:space="preserve"> </w:t>
            </w:r>
            <w:r w:rsidR="0077794E">
              <w:t xml:space="preserve">opiekę zdrowotną, </w:t>
            </w:r>
            <w:r w:rsidR="0077794E" w:rsidRPr="0077794E">
              <w:rPr>
                <w:b/>
              </w:rPr>
              <w:t xml:space="preserve">otrzymuje </w:t>
            </w:r>
            <w:r w:rsidR="0065139C">
              <w:rPr>
                <w:b/>
              </w:rPr>
              <w:t>10</w:t>
            </w:r>
            <w:r w:rsidR="0077794E" w:rsidRPr="0077794E">
              <w:rPr>
                <w:b/>
              </w:rPr>
              <w:t>0</w:t>
            </w:r>
            <w:r w:rsidRPr="0077794E">
              <w:rPr>
                <w:b/>
              </w:rPr>
              <w:t xml:space="preserve"> punkt</w:t>
            </w:r>
            <w:r w:rsidR="0065139C">
              <w:rPr>
                <w:b/>
              </w:rPr>
              <w:t>ów.</w:t>
            </w:r>
          </w:p>
        </w:tc>
      </w:tr>
    </w:tbl>
    <w:p w:rsidR="003C4B45" w:rsidRDefault="003C4B45" w:rsidP="003C4B45">
      <w:pPr>
        <w:spacing w:line="276" w:lineRule="auto"/>
      </w:pPr>
    </w:p>
    <w:p w:rsidR="0071218A" w:rsidRPr="0062552D" w:rsidRDefault="00CA4DBB" w:rsidP="00CA4DBB">
      <w:pPr>
        <w:spacing w:after="120" w:line="276" w:lineRule="auto"/>
        <w:rPr>
          <w:b/>
        </w:rPr>
      </w:pPr>
      <w:r>
        <w:rPr>
          <w:b/>
        </w:rPr>
        <w:t>III</w:t>
      </w:r>
      <w:r w:rsidR="0071218A" w:rsidRPr="0062552D">
        <w:rPr>
          <w:b/>
        </w:rPr>
        <w:t>. TERMIN, DO KTÓREGO NALEŻY SKŁADAĆ OFERTY</w:t>
      </w:r>
    </w:p>
    <w:p w:rsidR="0071218A" w:rsidRPr="0062552D" w:rsidRDefault="0071218A" w:rsidP="0071218A">
      <w:pPr>
        <w:spacing w:line="276" w:lineRule="auto"/>
        <w:ind w:left="284"/>
      </w:pPr>
      <w:r w:rsidRPr="0062552D">
        <w:t xml:space="preserve">Ofertę należy złożyć w terminie do </w:t>
      </w:r>
      <w:r w:rsidR="00DB08E4" w:rsidRPr="008139C6">
        <w:rPr>
          <w:b/>
        </w:rPr>
        <w:t>07</w:t>
      </w:r>
      <w:r w:rsidR="00771A87" w:rsidRPr="008139C6">
        <w:rPr>
          <w:b/>
        </w:rPr>
        <w:t>.06.</w:t>
      </w:r>
      <w:r w:rsidRPr="008139C6">
        <w:rPr>
          <w:b/>
        </w:rPr>
        <w:t>2017</w:t>
      </w:r>
      <w:r w:rsidRPr="008139C6">
        <w:t xml:space="preserve"> </w:t>
      </w:r>
      <w:r w:rsidR="008139C6">
        <w:t>r. do godz. 9:</w:t>
      </w:r>
      <w:r w:rsidRPr="0062552D">
        <w:t>00</w:t>
      </w:r>
      <w:r w:rsidR="008139C6">
        <w:t>.</w:t>
      </w:r>
    </w:p>
    <w:p w:rsidR="0071218A" w:rsidRPr="0062552D" w:rsidRDefault="0071218A" w:rsidP="003C4B45">
      <w:pPr>
        <w:spacing w:line="276" w:lineRule="auto"/>
      </w:pPr>
    </w:p>
    <w:p w:rsidR="0071218A" w:rsidRPr="0062552D" w:rsidRDefault="00CA4DBB" w:rsidP="00CA4DBB">
      <w:pPr>
        <w:spacing w:after="120" w:line="276" w:lineRule="auto"/>
        <w:rPr>
          <w:b/>
        </w:rPr>
      </w:pPr>
      <w:r>
        <w:rPr>
          <w:b/>
        </w:rPr>
        <w:t>IV</w:t>
      </w:r>
      <w:r w:rsidR="0071218A" w:rsidRPr="0062552D">
        <w:rPr>
          <w:b/>
        </w:rPr>
        <w:t>. TERMIN I SPOSÓB SKŁADANIA OFERT</w:t>
      </w:r>
    </w:p>
    <w:p w:rsidR="0071218A" w:rsidRPr="0062552D" w:rsidRDefault="0071218A" w:rsidP="00DB08E4">
      <w:pPr>
        <w:spacing w:line="276" w:lineRule="auto"/>
        <w:ind w:left="284"/>
        <w:jc w:val="both"/>
      </w:pPr>
      <w:r w:rsidRPr="0062552D">
        <w:t>Oferty partnerstwa, w zaklejonej kopercie z dopiskiem „Oferta na partnera</w:t>
      </w:r>
      <w:r w:rsidR="008139C6">
        <w:t xml:space="preserve"> </w:t>
      </w:r>
      <w:r w:rsidRPr="0062552D">
        <w:t>-</w:t>
      </w:r>
      <w:r w:rsidR="00771A87" w:rsidRPr="0062552D">
        <w:rPr>
          <w:rFonts w:eastAsiaTheme="minorEastAsia"/>
          <w:i/>
          <w:iCs/>
          <w:lang w:eastAsia="zh-CN"/>
        </w:rPr>
        <w:t xml:space="preserve"> Projekt pn. </w:t>
      </w:r>
      <w:r w:rsidR="00771A87" w:rsidRPr="008139C6">
        <w:rPr>
          <w:rFonts w:eastAsiaTheme="minorEastAsia"/>
          <w:b/>
          <w:bCs/>
          <w:lang w:eastAsia="zh-CN"/>
        </w:rPr>
        <w:t xml:space="preserve">Realizacja programów rozwojowych dla uczelni medycznych </w:t>
      </w:r>
      <w:r w:rsidR="008139C6" w:rsidRPr="008139C6">
        <w:rPr>
          <w:rFonts w:eastAsiaTheme="minorEastAsia"/>
          <w:b/>
          <w:bCs/>
          <w:lang w:eastAsia="zh-CN"/>
        </w:rPr>
        <w:t>uczestniczących</w:t>
      </w:r>
      <w:r w:rsidR="00771A87" w:rsidRPr="008139C6">
        <w:rPr>
          <w:rFonts w:eastAsiaTheme="minorEastAsia"/>
          <w:b/>
          <w:bCs/>
          <w:lang w:eastAsia="zh-CN"/>
        </w:rPr>
        <w:t xml:space="preserve"> w procesie praktycznego kształcenia studentów, w tym tworzenie centrów symulacji medycznej </w:t>
      </w:r>
      <w:r w:rsidR="00771A87" w:rsidRPr="008139C6">
        <w:rPr>
          <w:rFonts w:eastAsiaTheme="minorEastAsia"/>
          <w:b/>
          <w:color w:val="000000"/>
          <w:lang w:eastAsia="zh-CN"/>
        </w:rPr>
        <w:t>Konkurs nr POWR.05.03.00-IP.05-00-004/</w:t>
      </w:r>
      <w:r w:rsidR="008139C6" w:rsidRPr="008139C6">
        <w:rPr>
          <w:rFonts w:eastAsiaTheme="minorEastAsia"/>
          <w:b/>
          <w:color w:val="000000"/>
          <w:lang w:eastAsia="zh-CN"/>
        </w:rPr>
        <w:t>17</w:t>
      </w:r>
      <w:r w:rsidR="008139C6">
        <w:rPr>
          <w:rFonts w:eastAsiaTheme="minorEastAsia"/>
          <w:color w:val="000000"/>
          <w:lang w:eastAsia="zh-CN"/>
        </w:rPr>
        <w:t xml:space="preserve"> </w:t>
      </w:r>
      <w:r w:rsidRPr="0062552D">
        <w:t>w odpowiedzi na ogłoszenie o naborze z dnia</w:t>
      </w:r>
      <w:r w:rsidR="008139C6">
        <w:t xml:space="preserve"> </w:t>
      </w:r>
      <w:r w:rsidR="00DB08E4" w:rsidRPr="008139C6">
        <w:t>1</w:t>
      </w:r>
      <w:r w:rsidR="00E90125">
        <w:t>7</w:t>
      </w:r>
      <w:bookmarkStart w:id="0" w:name="_GoBack"/>
      <w:bookmarkEnd w:id="0"/>
      <w:r w:rsidRPr="008139C6">
        <w:t>.</w:t>
      </w:r>
      <w:r w:rsidR="008139C6" w:rsidRPr="008139C6">
        <w:t>05</w:t>
      </w:r>
      <w:r w:rsidR="00DB08E4" w:rsidRPr="008139C6">
        <w:t>.2017</w:t>
      </w:r>
      <w:r w:rsidR="008139C6">
        <w:t>”</w:t>
      </w:r>
      <w:r w:rsidR="00DB08E4" w:rsidRPr="008139C6">
        <w:t xml:space="preserve"> </w:t>
      </w:r>
      <w:r w:rsidRPr="0062552D">
        <w:t>należy składać lub nadsyłać</w:t>
      </w:r>
      <w:r w:rsidR="008139C6">
        <w:t xml:space="preserve"> </w:t>
      </w:r>
      <w:r w:rsidRPr="0062552D">
        <w:rPr>
          <w:rStyle w:val="Pogrubienie"/>
          <w:rFonts w:eastAsiaTheme="majorEastAsia"/>
          <w:bdr w:val="none" w:sz="0" w:space="0" w:color="auto" w:frame="1"/>
        </w:rPr>
        <w:t>do</w:t>
      </w:r>
      <w:r w:rsidR="008139C6">
        <w:rPr>
          <w:rStyle w:val="Pogrubienie"/>
          <w:rFonts w:eastAsiaTheme="majorEastAsia"/>
          <w:bdr w:val="none" w:sz="0" w:space="0" w:color="auto" w:frame="1"/>
        </w:rPr>
        <w:t xml:space="preserve"> </w:t>
      </w:r>
      <w:r w:rsidRPr="0062552D">
        <w:rPr>
          <w:rStyle w:val="Pogrubienie"/>
          <w:rFonts w:eastAsiaTheme="majorEastAsia"/>
          <w:bdr w:val="none" w:sz="0" w:space="0" w:color="auto" w:frame="1"/>
        </w:rPr>
        <w:t>dnia</w:t>
      </w:r>
      <w:r w:rsidR="00DB08E4" w:rsidRPr="0062552D">
        <w:rPr>
          <w:rStyle w:val="Pogrubienie"/>
          <w:rFonts w:eastAsiaTheme="majorEastAsia"/>
          <w:bdr w:val="none" w:sz="0" w:space="0" w:color="auto" w:frame="1"/>
        </w:rPr>
        <w:t xml:space="preserve"> 07</w:t>
      </w:r>
      <w:r w:rsidR="00771A87" w:rsidRPr="0062552D">
        <w:rPr>
          <w:rStyle w:val="Pogrubienie"/>
          <w:rFonts w:eastAsiaTheme="majorEastAsia"/>
          <w:bdr w:val="none" w:sz="0" w:space="0" w:color="auto" w:frame="1"/>
        </w:rPr>
        <w:t xml:space="preserve">.06.2017 </w:t>
      </w:r>
      <w:r w:rsidR="008139C6">
        <w:rPr>
          <w:rStyle w:val="Pogrubienie"/>
          <w:rFonts w:eastAsiaTheme="majorEastAsia"/>
          <w:bdr w:val="none" w:sz="0" w:space="0" w:color="auto" w:frame="1"/>
        </w:rPr>
        <w:t xml:space="preserve"> </w:t>
      </w:r>
      <w:r w:rsidR="008139C6">
        <w:rPr>
          <w:rStyle w:val="Pogrubienie"/>
          <w:rFonts w:eastAsiaTheme="majorEastAsia"/>
          <w:bdr w:val="none" w:sz="0" w:space="0" w:color="auto" w:frame="1"/>
        </w:rPr>
        <w:br/>
        <w:t>do godz. 9:</w:t>
      </w:r>
      <w:r w:rsidRPr="0062552D">
        <w:rPr>
          <w:rStyle w:val="Pogrubienie"/>
          <w:rFonts w:eastAsiaTheme="majorEastAsia"/>
          <w:bdr w:val="none" w:sz="0" w:space="0" w:color="auto" w:frame="1"/>
        </w:rPr>
        <w:t>00</w:t>
      </w:r>
      <w:r w:rsidR="00DB08E4" w:rsidRPr="0062552D">
        <w:rPr>
          <w:bCs/>
        </w:rPr>
        <w:t xml:space="preserve"> </w:t>
      </w:r>
      <w:r w:rsidR="008139C6">
        <w:rPr>
          <w:bCs/>
        </w:rPr>
        <w:t xml:space="preserve">do </w:t>
      </w:r>
      <w:r w:rsidR="00DB08E4" w:rsidRPr="0062552D">
        <w:rPr>
          <w:bCs/>
        </w:rPr>
        <w:t>Podhalańskiej Państwowej Wyższej Szkoły Zawodowej</w:t>
      </w:r>
      <w:r w:rsidR="008139C6" w:rsidRPr="008139C6">
        <w:rPr>
          <w:b/>
          <w:bCs/>
        </w:rPr>
        <w:t>,</w:t>
      </w:r>
      <w:r w:rsidRPr="008139C6">
        <w:rPr>
          <w:rStyle w:val="Pogrubienie"/>
          <w:rFonts w:eastAsiaTheme="majorEastAsia"/>
          <w:b w:val="0"/>
          <w:bdr w:val="none" w:sz="0" w:space="0" w:color="auto" w:frame="1"/>
        </w:rPr>
        <w:t xml:space="preserve"> </w:t>
      </w:r>
      <w:r w:rsidR="003C4B45" w:rsidRPr="008139C6">
        <w:rPr>
          <w:rStyle w:val="Pogrubienie"/>
          <w:rFonts w:eastAsiaTheme="majorEastAsia"/>
          <w:b w:val="0"/>
          <w:bdr w:val="none" w:sz="0" w:space="0" w:color="auto" w:frame="1"/>
        </w:rPr>
        <w:t>ul.</w:t>
      </w:r>
      <w:r w:rsidR="008139C6">
        <w:rPr>
          <w:rStyle w:val="Pogrubienie"/>
          <w:rFonts w:eastAsiaTheme="majorEastAsia"/>
          <w:b w:val="0"/>
          <w:bdr w:val="none" w:sz="0" w:space="0" w:color="auto" w:frame="1"/>
        </w:rPr>
        <w:t xml:space="preserve"> Kokoszków </w:t>
      </w:r>
      <w:r w:rsidR="003C4B45" w:rsidRPr="008139C6">
        <w:rPr>
          <w:rStyle w:val="Pogrubienie"/>
          <w:rFonts w:eastAsiaTheme="majorEastAsia"/>
          <w:b w:val="0"/>
          <w:bdr w:val="none" w:sz="0" w:space="0" w:color="auto" w:frame="1"/>
        </w:rPr>
        <w:t>71</w:t>
      </w:r>
      <w:r w:rsidR="00DB08E4" w:rsidRPr="008139C6">
        <w:rPr>
          <w:rStyle w:val="Pogrubienie"/>
          <w:rFonts w:eastAsiaTheme="majorEastAsia"/>
          <w:b w:val="0"/>
          <w:bdr w:val="none" w:sz="0" w:space="0" w:color="auto" w:frame="1"/>
        </w:rPr>
        <w:t>;</w:t>
      </w:r>
      <w:r w:rsidR="008139C6">
        <w:rPr>
          <w:rStyle w:val="Pogrubienie"/>
          <w:rFonts w:eastAsiaTheme="majorEastAsia"/>
          <w:b w:val="0"/>
          <w:bdr w:val="none" w:sz="0" w:space="0" w:color="auto" w:frame="1"/>
        </w:rPr>
        <w:t xml:space="preserve"> </w:t>
      </w:r>
      <w:r w:rsidR="00771A87" w:rsidRPr="008139C6">
        <w:rPr>
          <w:rStyle w:val="Pogrubienie"/>
          <w:rFonts w:eastAsiaTheme="majorEastAsia"/>
          <w:b w:val="0"/>
          <w:bdr w:val="none" w:sz="0" w:space="0" w:color="auto" w:frame="1"/>
        </w:rPr>
        <w:t>34-400 Nowy Targ</w:t>
      </w:r>
      <w:r w:rsidR="008139C6" w:rsidRPr="008139C6">
        <w:rPr>
          <w:rStyle w:val="Pogrubienie"/>
          <w:rFonts w:eastAsiaTheme="majorEastAsia"/>
          <w:b w:val="0"/>
          <w:bdr w:val="none" w:sz="0" w:space="0" w:color="auto" w:frame="1"/>
        </w:rPr>
        <w:t xml:space="preserve"> (Dziennik Podawczy</w:t>
      </w:r>
      <w:r w:rsidRPr="008139C6">
        <w:rPr>
          <w:rStyle w:val="Pogrubienie"/>
          <w:rFonts w:eastAsiaTheme="majorEastAsia"/>
          <w:b w:val="0"/>
          <w:bdr w:val="none" w:sz="0" w:space="0" w:color="auto" w:frame="1"/>
        </w:rPr>
        <w:t>)</w:t>
      </w:r>
      <w:r w:rsidR="008139C6" w:rsidRPr="008139C6">
        <w:rPr>
          <w:b/>
        </w:rPr>
        <w:t xml:space="preserve">. </w:t>
      </w:r>
      <w:r w:rsidR="008139C6">
        <w:t xml:space="preserve">Liczy się moment wpływu. </w:t>
      </w:r>
      <w:r w:rsidRPr="0062552D">
        <w:t xml:space="preserve">Oferty, które wpłyną po tym terminie pozostaną bez rozpatrzenia. Otwarcie ofert nastąpi w </w:t>
      </w:r>
      <w:r w:rsidRPr="00CA4DBB">
        <w:t xml:space="preserve">dniu </w:t>
      </w:r>
      <w:r w:rsidR="00DB08E4" w:rsidRPr="00CA4DBB">
        <w:t>07</w:t>
      </w:r>
      <w:r w:rsidRPr="00CA4DBB">
        <w:t>.</w:t>
      </w:r>
      <w:r w:rsidR="00771A87" w:rsidRPr="00CA4DBB">
        <w:t>06</w:t>
      </w:r>
      <w:r w:rsidRPr="00CA4DBB">
        <w:t xml:space="preserve">.2017 r. </w:t>
      </w:r>
      <w:r w:rsidR="00CA4DBB" w:rsidRPr="00CA4DBB">
        <w:t xml:space="preserve">roku </w:t>
      </w:r>
      <w:r w:rsidR="00CA4DBB">
        <w:t>o godzinie 10:</w:t>
      </w:r>
      <w:r w:rsidRPr="0062552D">
        <w:t xml:space="preserve">00. </w:t>
      </w:r>
    </w:p>
    <w:p w:rsidR="0071218A" w:rsidRPr="0062552D" w:rsidRDefault="0071218A" w:rsidP="00DB08E4">
      <w:pPr>
        <w:spacing w:line="276" w:lineRule="auto"/>
        <w:ind w:left="284"/>
        <w:jc w:val="both"/>
      </w:pPr>
      <w:r w:rsidRPr="0062552D">
        <w:t xml:space="preserve">Wyniki naboru (informacja o podmiotach wybranych do pełnienia funkcji partnera) opublikowane zostaną do na stronie internetowej </w:t>
      </w:r>
      <w:hyperlink r:id="rId6" w:history="1">
        <w:r w:rsidR="003C4B45" w:rsidRPr="00F34E6D">
          <w:rPr>
            <w:rStyle w:val="Hipercze"/>
          </w:rPr>
          <w:t>http://www.ppwsz.edu.pl</w:t>
        </w:r>
      </w:hyperlink>
      <w:r w:rsidR="003C4B45">
        <w:t xml:space="preserve"> </w:t>
      </w:r>
      <w:r w:rsidR="00CA4DBB">
        <w:t>.</w:t>
      </w:r>
    </w:p>
    <w:p w:rsidR="0071218A" w:rsidRPr="0062552D" w:rsidRDefault="0071218A" w:rsidP="0071218A">
      <w:pPr>
        <w:spacing w:line="276" w:lineRule="auto"/>
        <w:ind w:left="284"/>
        <w:jc w:val="both"/>
        <w:rPr>
          <w:b/>
          <w:bdr w:val="none" w:sz="0" w:space="0" w:color="auto" w:frame="1"/>
        </w:rPr>
      </w:pPr>
    </w:p>
    <w:p w:rsidR="0071218A" w:rsidRDefault="00CA4DBB" w:rsidP="00CA4DBB">
      <w:pPr>
        <w:spacing w:after="120"/>
        <w:jc w:val="both"/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>V</w:t>
      </w:r>
      <w:r w:rsidR="0071218A" w:rsidRPr="0062552D">
        <w:rPr>
          <w:b/>
          <w:bdr w:val="none" w:sz="0" w:space="0" w:color="auto" w:frame="1"/>
        </w:rPr>
        <w:t>. WYMAGANE DOKUMENTY:</w:t>
      </w:r>
    </w:p>
    <w:p w:rsidR="00CA4DBB" w:rsidRPr="0062552D" w:rsidRDefault="00CA4DBB" w:rsidP="00CA4DBB">
      <w:pPr>
        <w:spacing w:line="276" w:lineRule="auto"/>
        <w:jc w:val="both"/>
        <w:rPr>
          <w:b/>
          <w:bdr w:val="none" w:sz="0" w:space="0" w:color="auto" w:frame="1"/>
        </w:rPr>
      </w:pPr>
      <w:r>
        <w:rPr>
          <w:b/>
          <w:bdr w:val="none" w:sz="0" w:space="0" w:color="auto" w:frame="1"/>
        </w:rPr>
        <w:tab/>
        <w:t>Oferta powinna zawierać następujące dokumenty:</w:t>
      </w:r>
    </w:p>
    <w:p w:rsidR="0071218A" w:rsidRPr="0062552D" w:rsidRDefault="0071218A" w:rsidP="0071218A">
      <w:pPr>
        <w:pStyle w:val="Akapitzlist"/>
        <w:numPr>
          <w:ilvl w:val="0"/>
          <w:numId w:val="13"/>
        </w:numPr>
        <w:spacing w:line="276" w:lineRule="auto"/>
        <w:jc w:val="both"/>
      </w:pPr>
      <w:r w:rsidRPr="00CA4DBB">
        <w:rPr>
          <w:b/>
        </w:rPr>
        <w:t>Karta zgłoszenia partnera</w:t>
      </w:r>
      <w:r w:rsidRPr="0062552D">
        <w:t xml:space="preserve"> –</w:t>
      </w:r>
      <w:r w:rsidR="00021C17">
        <w:t xml:space="preserve"> </w:t>
      </w:r>
      <w:r w:rsidRPr="0062552D">
        <w:rPr>
          <w:rStyle w:val="Pogrubienie"/>
          <w:rFonts w:eastAsiaTheme="majorEastAsia"/>
          <w:bdr w:val="none" w:sz="0" w:space="0" w:color="auto" w:frame="1"/>
        </w:rPr>
        <w:t>załącznik nr 1</w:t>
      </w:r>
      <w:r w:rsidRPr="0062552D">
        <w:rPr>
          <w:rStyle w:val="apple-converted-space"/>
        </w:rPr>
        <w:t> </w:t>
      </w:r>
      <w:r w:rsidRPr="0062552D">
        <w:t>do niniejszego ogłoszenia o naborze, podpisana przez osobę/osoby upraw</w:t>
      </w:r>
      <w:r w:rsidR="003C4B45">
        <w:t xml:space="preserve">nione do reprezentacji </w:t>
      </w:r>
      <w:r w:rsidR="00CA4DBB">
        <w:t>Oferenta</w:t>
      </w:r>
      <w:r w:rsidR="003C4B45">
        <w:t>.</w:t>
      </w:r>
    </w:p>
    <w:p w:rsidR="0071218A" w:rsidRPr="0062552D" w:rsidRDefault="0071218A" w:rsidP="0071218A">
      <w:pPr>
        <w:pStyle w:val="Akapitzlist"/>
        <w:numPr>
          <w:ilvl w:val="0"/>
          <w:numId w:val="13"/>
        </w:numPr>
        <w:spacing w:line="276" w:lineRule="auto"/>
        <w:jc w:val="both"/>
      </w:pPr>
      <w:r w:rsidRPr="0062552D">
        <w:t>Dokument potwierdzający status prawny oferenta i umocowanie osób go reprezentujących (kopia wyciągu z KRS lub innej właściwej ewidencji uwzględniająca stan fakty</w:t>
      </w:r>
      <w:r w:rsidR="003C4B45">
        <w:t>czny na moment złożenia oferty).</w:t>
      </w:r>
    </w:p>
    <w:p w:rsidR="0071218A" w:rsidRPr="0062552D" w:rsidRDefault="003C4B45" w:rsidP="0071218A">
      <w:pPr>
        <w:pStyle w:val="Akapitzlist"/>
        <w:numPr>
          <w:ilvl w:val="0"/>
          <w:numId w:val="13"/>
        </w:numPr>
        <w:spacing w:line="276" w:lineRule="auto"/>
        <w:jc w:val="both"/>
      </w:pPr>
      <w:r>
        <w:t>Statut.</w:t>
      </w:r>
    </w:p>
    <w:p w:rsidR="0071218A" w:rsidRPr="0062552D" w:rsidRDefault="0071218A" w:rsidP="0071218A">
      <w:pPr>
        <w:pStyle w:val="Akapitzlist"/>
        <w:numPr>
          <w:ilvl w:val="0"/>
          <w:numId w:val="13"/>
        </w:numPr>
        <w:spacing w:line="276" w:lineRule="auto"/>
        <w:jc w:val="both"/>
      </w:pPr>
      <w:r w:rsidRPr="0062552D">
        <w:t>Oświadczenie o niezaleganiu z po</w:t>
      </w:r>
      <w:r w:rsidR="003C4B45">
        <w:t>datkami wobec urzędu skarbowego.</w:t>
      </w:r>
    </w:p>
    <w:p w:rsidR="0071218A" w:rsidRPr="0062552D" w:rsidRDefault="0071218A" w:rsidP="0071218A">
      <w:pPr>
        <w:pStyle w:val="Akapitzlist"/>
        <w:numPr>
          <w:ilvl w:val="0"/>
          <w:numId w:val="13"/>
        </w:numPr>
        <w:spacing w:line="276" w:lineRule="auto"/>
        <w:jc w:val="both"/>
      </w:pPr>
      <w:r w:rsidRPr="0062552D">
        <w:t xml:space="preserve">Oświadczenie o niezaleganiu z opłacaniem składek na ubezpieczenie społeczne, zdrowotne i inne wobec </w:t>
      </w:r>
      <w:r w:rsidR="003C4B45">
        <w:t>zakładu ubezpieczeń społecznych.</w:t>
      </w:r>
    </w:p>
    <w:p w:rsidR="0071218A" w:rsidRPr="0062552D" w:rsidRDefault="0071218A" w:rsidP="0071218A">
      <w:pPr>
        <w:pStyle w:val="Akapitzlist"/>
        <w:numPr>
          <w:ilvl w:val="0"/>
          <w:numId w:val="13"/>
        </w:numPr>
        <w:spacing w:line="276" w:lineRule="auto"/>
        <w:jc w:val="both"/>
        <w:rPr>
          <w:rStyle w:val="apple-converted-space"/>
        </w:rPr>
      </w:pPr>
      <w:r w:rsidRPr="0062552D">
        <w:t>Oświadczenie o kwalifikowalności VAT –</w:t>
      </w:r>
      <w:r w:rsidR="00CA4DBB">
        <w:t xml:space="preserve"> </w:t>
      </w:r>
      <w:r w:rsidRPr="0062552D">
        <w:rPr>
          <w:rStyle w:val="Pogrubienie"/>
          <w:rFonts w:eastAsiaTheme="majorEastAsia"/>
          <w:bdr w:val="none" w:sz="0" w:space="0" w:color="auto" w:frame="1"/>
        </w:rPr>
        <w:t xml:space="preserve">załącznik nr </w:t>
      </w:r>
      <w:r w:rsidR="00CA4DBB">
        <w:rPr>
          <w:rStyle w:val="Pogrubienie"/>
          <w:rFonts w:eastAsiaTheme="majorEastAsia"/>
          <w:bdr w:val="none" w:sz="0" w:space="0" w:color="auto" w:frame="1"/>
        </w:rPr>
        <w:t xml:space="preserve">2 </w:t>
      </w:r>
      <w:r w:rsidRPr="0062552D">
        <w:t xml:space="preserve">(oświadczenie powinno być opatrzone kontrasygnatą księgowego lub innej osoby odpowiedzialnej za prowadzenie </w:t>
      </w:r>
      <w:r w:rsidRPr="0062552D">
        <w:lastRenderedPageBreak/>
        <w:t xml:space="preserve">księgowości bądź poświadczone przez uprawnioną w tym zakresie </w:t>
      </w:r>
      <w:r w:rsidR="00AB456D" w:rsidRPr="0062552D">
        <w:t>instytucję,</w:t>
      </w:r>
      <w:r w:rsidR="00AB456D" w:rsidRPr="0062552D">
        <w:rPr>
          <w:rStyle w:val="apple-converted-space"/>
        </w:rPr>
        <w:t xml:space="preserve"> np.</w:t>
      </w:r>
      <w:r w:rsidR="003C4B45">
        <w:t xml:space="preserve"> biuro rachunkowe).</w:t>
      </w:r>
    </w:p>
    <w:p w:rsidR="003C4B45" w:rsidRDefault="003C4B45" w:rsidP="0071218A">
      <w:pPr>
        <w:spacing w:line="276" w:lineRule="auto"/>
        <w:ind w:left="284"/>
        <w:jc w:val="both"/>
      </w:pPr>
    </w:p>
    <w:p w:rsidR="0071218A" w:rsidRPr="0062552D" w:rsidRDefault="0071218A" w:rsidP="0071218A">
      <w:pPr>
        <w:spacing w:line="276" w:lineRule="auto"/>
        <w:ind w:left="284"/>
        <w:jc w:val="both"/>
        <w:rPr>
          <w:rStyle w:val="apple-converted-space"/>
        </w:rPr>
      </w:pPr>
      <w:r w:rsidRPr="0062552D">
        <w:t>Dokumenty złożone w formie kserokopii należy potwierdzić za zgodność z oryginałem zgodnie ze sposobem reprezentacji.</w:t>
      </w:r>
    </w:p>
    <w:p w:rsidR="0071218A" w:rsidRPr="0062552D" w:rsidRDefault="0071218A" w:rsidP="0071218A">
      <w:pPr>
        <w:spacing w:line="276" w:lineRule="auto"/>
        <w:ind w:left="284"/>
        <w:jc w:val="both"/>
      </w:pPr>
    </w:p>
    <w:p w:rsidR="0071218A" w:rsidRPr="0062552D" w:rsidRDefault="0071218A" w:rsidP="00A231BA">
      <w:pPr>
        <w:spacing w:after="120" w:line="276" w:lineRule="auto"/>
        <w:jc w:val="both"/>
        <w:rPr>
          <w:rStyle w:val="Pogrubienie"/>
          <w:rFonts w:eastAsiaTheme="majorEastAsia"/>
          <w:bdr w:val="none" w:sz="0" w:space="0" w:color="auto" w:frame="1"/>
        </w:rPr>
      </w:pPr>
      <w:r w:rsidRPr="0062552D">
        <w:rPr>
          <w:rStyle w:val="Pogrubienie"/>
          <w:rFonts w:eastAsiaTheme="majorEastAsia"/>
          <w:bdr w:val="none" w:sz="0" w:space="0" w:color="auto" w:frame="1"/>
        </w:rPr>
        <w:t>VI. INFORMACJE DODATKOWE</w:t>
      </w:r>
    </w:p>
    <w:p w:rsidR="0071218A" w:rsidRPr="0062552D" w:rsidRDefault="0071218A" w:rsidP="00A231BA">
      <w:pPr>
        <w:pStyle w:val="Akapitzlist"/>
        <w:numPr>
          <w:ilvl w:val="0"/>
          <w:numId w:val="19"/>
        </w:numPr>
        <w:spacing w:line="276" w:lineRule="auto"/>
        <w:ind w:left="567" w:hanging="283"/>
        <w:jc w:val="both"/>
      </w:pPr>
      <w:r w:rsidRPr="0062552D">
        <w:t xml:space="preserve">Lider </w:t>
      </w:r>
      <w:r w:rsidR="00A231BA">
        <w:t>P</w:t>
      </w:r>
      <w:r w:rsidRPr="0062552D">
        <w:t>rojektu zastrzega sobie prawo do negocjowania warunków realizacji działań na etapie formułowania wniosku o dofinansowanie i umowy partnerskiej oraz do unieważnienia naboru z ważnych przyczyn lub odstąpienia od realizacji projektu w partnerstwie.</w:t>
      </w:r>
    </w:p>
    <w:p w:rsidR="0071218A" w:rsidRPr="00A231BA" w:rsidRDefault="0071218A" w:rsidP="00A231BA">
      <w:pPr>
        <w:pStyle w:val="Akapitzlist"/>
        <w:numPr>
          <w:ilvl w:val="0"/>
          <w:numId w:val="19"/>
        </w:numPr>
        <w:spacing w:line="276" w:lineRule="auto"/>
        <w:ind w:left="567" w:hanging="283"/>
        <w:jc w:val="both"/>
        <w:rPr>
          <w:b/>
          <w:bCs/>
        </w:rPr>
      </w:pPr>
      <w:r w:rsidRPr="0062552D">
        <w:t xml:space="preserve">Wszelkich informacji nt. naboru udziela </w:t>
      </w:r>
      <w:r w:rsidR="00771A87" w:rsidRPr="00AB456D">
        <w:t>Pan</w:t>
      </w:r>
      <w:r w:rsidR="00021C17" w:rsidRPr="00AB456D">
        <w:t xml:space="preserve">i Urszula </w:t>
      </w:r>
      <w:proofErr w:type="spellStart"/>
      <w:r w:rsidR="00021C17" w:rsidRPr="00AB456D">
        <w:t>Potaczek</w:t>
      </w:r>
      <w:proofErr w:type="spellEnd"/>
      <w:r w:rsidR="00021C17" w:rsidRPr="00AB456D">
        <w:t xml:space="preserve">, Sekretariat Instytutu Nauk o Zdrowiu </w:t>
      </w:r>
      <w:r w:rsidR="00135248" w:rsidRPr="00AB456D">
        <w:t xml:space="preserve">w </w:t>
      </w:r>
      <w:r w:rsidR="00135248" w:rsidRPr="00A231BA">
        <w:rPr>
          <w:bCs/>
        </w:rPr>
        <w:t>Podhalańskiej Państwowej Wyższej Szkoły Zawodowej</w:t>
      </w:r>
      <w:r w:rsidR="00021C17">
        <w:rPr>
          <w:bCs/>
        </w:rPr>
        <w:t>,</w:t>
      </w:r>
      <w:r w:rsidR="00135248" w:rsidRPr="00A231BA">
        <w:rPr>
          <w:rStyle w:val="Pogrubienie"/>
          <w:rFonts w:eastAsiaTheme="majorEastAsia"/>
          <w:bdr w:val="none" w:sz="0" w:space="0" w:color="auto" w:frame="1"/>
        </w:rPr>
        <w:t xml:space="preserve"> </w:t>
      </w:r>
      <w:r w:rsidR="00135248" w:rsidRPr="00A231BA">
        <w:rPr>
          <w:rStyle w:val="Pogrubienie"/>
          <w:rFonts w:eastAsiaTheme="majorEastAsia"/>
          <w:b w:val="0"/>
          <w:bCs w:val="0"/>
          <w:bdr w:val="none" w:sz="0" w:space="0" w:color="auto" w:frame="1"/>
        </w:rPr>
        <w:t xml:space="preserve">ul. </w:t>
      </w:r>
      <w:r w:rsidR="003C4B45" w:rsidRPr="00A231BA">
        <w:rPr>
          <w:rStyle w:val="Pogrubienie"/>
          <w:rFonts w:eastAsiaTheme="majorEastAsia"/>
          <w:b w:val="0"/>
          <w:bCs w:val="0"/>
          <w:bdr w:val="none" w:sz="0" w:space="0" w:color="auto" w:frame="1"/>
        </w:rPr>
        <w:t>Kokoszków 71</w:t>
      </w:r>
      <w:r w:rsidR="00021C17">
        <w:rPr>
          <w:rStyle w:val="Pogrubienie"/>
          <w:rFonts w:eastAsiaTheme="majorEastAsia"/>
          <w:b w:val="0"/>
          <w:bCs w:val="0"/>
          <w:bdr w:val="none" w:sz="0" w:space="0" w:color="auto" w:frame="1"/>
        </w:rPr>
        <w:t xml:space="preserve">, </w:t>
      </w:r>
      <w:r w:rsidR="00135248" w:rsidRPr="00A231BA">
        <w:rPr>
          <w:rStyle w:val="Pogrubienie"/>
          <w:rFonts w:eastAsiaTheme="majorEastAsia"/>
          <w:b w:val="0"/>
          <w:bCs w:val="0"/>
          <w:bdr w:val="none" w:sz="0" w:space="0" w:color="auto" w:frame="1"/>
        </w:rPr>
        <w:t>34-400 Nowy Targ</w:t>
      </w:r>
      <w:r w:rsidR="00021C17">
        <w:rPr>
          <w:rStyle w:val="Pogrubienie"/>
          <w:rFonts w:eastAsiaTheme="majorEastAsia"/>
          <w:b w:val="0"/>
          <w:bCs w:val="0"/>
          <w:bdr w:val="none" w:sz="0" w:space="0" w:color="auto" w:frame="1"/>
        </w:rPr>
        <w:t>,</w:t>
      </w:r>
      <w:r w:rsidR="00135248" w:rsidRPr="00A231BA">
        <w:rPr>
          <w:rStyle w:val="Pogrubienie"/>
          <w:rFonts w:eastAsiaTheme="majorEastAsia"/>
          <w:b w:val="0"/>
          <w:bCs w:val="0"/>
          <w:bdr w:val="none" w:sz="0" w:space="0" w:color="auto" w:frame="1"/>
        </w:rPr>
        <w:t xml:space="preserve"> </w:t>
      </w:r>
      <w:r w:rsidRPr="00A231BA">
        <w:rPr>
          <w:b/>
          <w:bCs/>
        </w:rPr>
        <w:t xml:space="preserve">tel. </w:t>
      </w:r>
      <w:r w:rsidR="0050199B">
        <w:rPr>
          <w:b/>
          <w:bCs/>
        </w:rPr>
        <w:t xml:space="preserve">18 26 10 726, </w:t>
      </w:r>
      <w:r w:rsidR="00771A87" w:rsidRPr="00A231BA">
        <w:rPr>
          <w:b/>
          <w:bCs/>
        </w:rPr>
        <w:t>e-</w:t>
      </w:r>
      <w:r w:rsidR="003A4A09" w:rsidRPr="00A231BA">
        <w:rPr>
          <w:b/>
          <w:bCs/>
        </w:rPr>
        <w:t>mail</w:t>
      </w:r>
      <w:r w:rsidRPr="00A231BA">
        <w:rPr>
          <w:b/>
          <w:bCs/>
        </w:rPr>
        <w:t xml:space="preserve">: </w:t>
      </w:r>
      <w:hyperlink r:id="rId7" w:history="1">
        <w:r w:rsidR="0050199B" w:rsidRPr="00274E91">
          <w:rPr>
            <w:rStyle w:val="Hipercze"/>
          </w:rPr>
          <w:t>ip@ppwsz.edu.pl</w:t>
        </w:r>
      </w:hyperlink>
      <w:r w:rsidR="0050199B">
        <w:rPr>
          <w:b/>
          <w:bCs/>
        </w:rPr>
        <w:t xml:space="preserve"> .</w:t>
      </w:r>
    </w:p>
    <w:p w:rsidR="0071218A" w:rsidRPr="0062552D" w:rsidRDefault="0071218A" w:rsidP="00A231BA">
      <w:pPr>
        <w:pStyle w:val="Akapitzlist"/>
        <w:numPr>
          <w:ilvl w:val="0"/>
          <w:numId w:val="19"/>
        </w:numPr>
        <w:spacing w:line="276" w:lineRule="auto"/>
        <w:ind w:left="567" w:hanging="283"/>
        <w:jc w:val="both"/>
      </w:pPr>
      <w:r w:rsidRPr="0062552D">
        <w:t>Złożenie przez Oferenta oferty partnerstwa w przedmiotowym naborze jest jednoczesne z jego deklaracją, iż dane osobowe zawarte w ofercie przetwarza w sposób zgodny z ustawą z dnia 29 sierpnia 1997 r. o ochronie danych osobowych (</w:t>
      </w:r>
      <w:r w:rsidR="008F3EE8" w:rsidRPr="0062552D">
        <w:t>tj.</w:t>
      </w:r>
      <w:r w:rsidRPr="0062552D">
        <w:t xml:space="preserve"> Dz. U. z 2015 r. poz. 2135, z późn. zm.).</w:t>
      </w:r>
    </w:p>
    <w:p w:rsidR="0071218A" w:rsidRPr="0062552D" w:rsidRDefault="0071218A" w:rsidP="00A231BA">
      <w:pPr>
        <w:pStyle w:val="Akapitzlist"/>
        <w:numPr>
          <w:ilvl w:val="0"/>
          <w:numId w:val="19"/>
        </w:numPr>
        <w:spacing w:line="276" w:lineRule="auto"/>
        <w:ind w:left="567" w:hanging="283"/>
        <w:jc w:val="both"/>
      </w:pPr>
      <w:r w:rsidRPr="0062552D">
        <w:t>Lider projektu zastrzega sobie prawo do zmiany treści ogłoszenia w uzasadnionych przypadkach bez konieczności podania przyczyny i wydłużania terminu składania ofert.</w:t>
      </w:r>
    </w:p>
    <w:p w:rsidR="0071218A" w:rsidRDefault="0071218A" w:rsidP="0071218A">
      <w:pPr>
        <w:spacing w:line="276" w:lineRule="auto"/>
        <w:ind w:left="284"/>
        <w:jc w:val="center"/>
        <w:textAlignment w:val="baseline"/>
      </w:pPr>
    </w:p>
    <w:p w:rsidR="0071218A" w:rsidRPr="008F3EE8" w:rsidRDefault="0071218A" w:rsidP="0071218A">
      <w:pPr>
        <w:spacing w:line="276" w:lineRule="auto"/>
        <w:ind w:left="4248"/>
        <w:jc w:val="center"/>
        <w:textAlignment w:val="baseline"/>
        <w:rPr>
          <w:i/>
        </w:rPr>
      </w:pPr>
      <w:r w:rsidRPr="008F3EE8">
        <w:rPr>
          <w:i/>
        </w:rPr>
        <w:t>Zapraszam do składania ofert</w:t>
      </w:r>
      <w:r w:rsidR="00A231BA" w:rsidRPr="008F3EE8">
        <w:rPr>
          <w:i/>
        </w:rPr>
        <w:t>!</w:t>
      </w:r>
    </w:p>
    <w:p w:rsidR="008F3EE8" w:rsidRDefault="00771A87" w:rsidP="008F3EE8">
      <w:pPr>
        <w:spacing w:line="276" w:lineRule="auto"/>
        <w:ind w:left="4248"/>
        <w:jc w:val="center"/>
        <w:textAlignment w:val="baseline"/>
        <w:rPr>
          <w:i/>
        </w:rPr>
      </w:pPr>
      <w:r w:rsidRPr="008F3EE8">
        <w:rPr>
          <w:i/>
        </w:rPr>
        <w:t xml:space="preserve">Rektor </w:t>
      </w:r>
      <w:r w:rsidR="003C4B45" w:rsidRPr="008F3EE8">
        <w:rPr>
          <w:i/>
        </w:rPr>
        <w:t>PPWSZ</w:t>
      </w:r>
      <w:r w:rsidR="00A231BA" w:rsidRPr="008F3EE8">
        <w:rPr>
          <w:i/>
        </w:rPr>
        <w:t xml:space="preserve"> w Nowym Targu</w:t>
      </w:r>
    </w:p>
    <w:p w:rsidR="008F3EE8" w:rsidRDefault="008F3EE8">
      <w:pPr>
        <w:rPr>
          <w:i/>
        </w:rPr>
      </w:pPr>
      <w:r>
        <w:rPr>
          <w:i/>
        </w:rPr>
        <w:br w:type="page"/>
      </w:r>
    </w:p>
    <w:p w:rsidR="008F3EE8" w:rsidRPr="008F3EE8" w:rsidRDefault="008F3EE8" w:rsidP="008F3EE8">
      <w:pPr>
        <w:spacing w:line="276" w:lineRule="auto"/>
        <w:ind w:left="4248"/>
        <w:jc w:val="center"/>
        <w:textAlignment w:val="baseline"/>
        <w:rPr>
          <w:i/>
        </w:rPr>
      </w:pPr>
    </w:p>
    <w:sectPr w:rsidR="008F3EE8" w:rsidRPr="008F3EE8" w:rsidSect="00D2572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F23A25"/>
    <w:multiLevelType w:val="hybridMultilevel"/>
    <w:tmpl w:val="DC9A7A94"/>
    <w:lvl w:ilvl="0" w:tplc="E4B6B9F6">
      <w:start w:val="1"/>
      <w:numFmt w:val="decimal"/>
      <w:lvlText w:val="%1."/>
      <w:lvlJc w:val="left"/>
      <w:pPr>
        <w:ind w:left="86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8EC0E32E">
      <w:start w:val="1"/>
      <w:numFmt w:val="lowerLetter"/>
      <w:lvlText w:val="%2"/>
      <w:lvlJc w:val="left"/>
      <w:pPr>
        <w:ind w:left="126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F0207ED2">
      <w:start w:val="1"/>
      <w:numFmt w:val="lowerRoman"/>
      <w:lvlText w:val="%3"/>
      <w:lvlJc w:val="left"/>
      <w:pPr>
        <w:ind w:left="198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BA74A9FC">
      <w:start w:val="1"/>
      <w:numFmt w:val="decimal"/>
      <w:lvlText w:val="%4"/>
      <w:lvlJc w:val="left"/>
      <w:pPr>
        <w:ind w:left="270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BF8C0B88">
      <w:start w:val="1"/>
      <w:numFmt w:val="lowerLetter"/>
      <w:lvlText w:val="%5"/>
      <w:lvlJc w:val="left"/>
      <w:pPr>
        <w:ind w:left="342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B56ECDE2">
      <w:start w:val="1"/>
      <w:numFmt w:val="lowerRoman"/>
      <w:lvlText w:val="%6"/>
      <w:lvlJc w:val="left"/>
      <w:pPr>
        <w:ind w:left="414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CCE60B96">
      <w:start w:val="1"/>
      <w:numFmt w:val="decimal"/>
      <w:lvlText w:val="%7"/>
      <w:lvlJc w:val="left"/>
      <w:pPr>
        <w:ind w:left="486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DCD8D0C4">
      <w:start w:val="1"/>
      <w:numFmt w:val="lowerLetter"/>
      <w:lvlText w:val="%8"/>
      <w:lvlJc w:val="left"/>
      <w:pPr>
        <w:ind w:left="558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7938EFF6">
      <w:start w:val="1"/>
      <w:numFmt w:val="lowerRoman"/>
      <w:lvlText w:val="%9"/>
      <w:lvlJc w:val="left"/>
      <w:pPr>
        <w:ind w:left="630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2" w15:restartNumberingAfterBreak="0">
    <w:nsid w:val="14040AAC"/>
    <w:multiLevelType w:val="hybridMultilevel"/>
    <w:tmpl w:val="3FF61510"/>
    <w:lvl w:ilvl="0" w:tplc="882ED64A">
      <w:start w:val="1"/>
      <w:numFmt w:val="bullet"/>
      <w:lvlText w:val=""/>
      <w:lvlJc w:val="left"/>
      <w:pPr>
        <w:ind w:left="152" w:hanging="360"/>
      </w:pPr>
      <w:rPr>
        <w:rFonts w:ascii="Symbol" w:hAnsi="Symbol" w:hint="default"/>
      </w:rPr>
    </w:lvl>
    <w:lvl w:ilvl="1" w:tplc="68785664">
      <w:start w:val="1"/>
      <w:numFmt w:val="decimal"/>
      <w:lvlText w:val="%2."/>
      <w:lvlJc w:val="left"/>
      <w:pPr>
        <w:ind w:left="87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3" w15:restartNumberingAfterBreak="0">
    <w:nsid w:val="1B541D04"/>
    <w:multiLevelType w:val="hybridMultilevel"/>
    <w:tmpl w:val="C45A3010"/>
    <w:lvl w:ilvl="0" w:tplc="2C9E2BAE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75F29FE"/>
    <w:multiLevelType w:val="hybridMultilevel"/>
    <w:tmpl w:val="59D6CD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3C4FCE"/>
    <w:multiLevelType w:val="hybridMultilevel"/>
    <w:tmpl w:val="A484F932"/>
    <w:lvl w:ilvl="0" w:tplc="96D290BE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3E165E4C">
      <w:start w:val="1"/>
      <w:numFmt w:val="lowerLetter"/>
      <w:lvlText w:val="%2."/>
      <w:lvlJc w:val="left"/>
      <w:pPr>
        <w:ind w:left="629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71E86F18">
      <w:start w:val="1"/>
      <w:numFmt w:val="lowerRoman"/>
      <w:lvlText w:val="%3"/>
      <w:lvlJc w:val="left"/>
      <w:pPr>
        <w:ind w:left="86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561E3418">
      <w:start w:val="1"/>
      <w:numFmt w:val="decimal"/>
      <w:lvlText w:val="%4"/>
      <w:lvlJc w:val="left"/>
      <w:pPr>
        <w:ind w:left="158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FC865A1A">
      <w:start w:val="1"/>
      <w:numFmt w:val="lowerLetter"/>
      <w:lvlText w:val="%5"/>
      <w:lvlJc w:val="left"/>
      <w:pPr>
        <w:ind w:left="230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19CCE824">
      <w:start w:val="1"/>
      <w:numFmt w:val="lowerRoman"/>
      <w:lvlText w:val="%6"/>
      <w:lvlJc w:val="left"/>
      <w:pPr>
        <w:ind w:left="302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61F68794">
      <w:start w:val="1"/>
      <w:numFmt w:val="decimal"/>
      <w:lvlText w:val="%7"/>
      <w:lvlJc w:val="left"/>
      <w:pPr>
        <w:ind w:left="374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A25E9BE0">
      <w:start w:val="1"/>
      <w:numFmt w:val="lowerLetter"/>
      <w:lvlText w:val="%8"/>
      <w:lvlJc w:val="left"/>
      <w:pPr>
        <w:ind w:left="446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9601728">
      <w:start w:val="1"/>
      <w:numFmt w:val="lowerRoman"/>
      <w:lvlText w:val="%9"/>
      <w:lvlJc w:val="left"/>
      <w:pPr>
        <w:ind w:left="5182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6" w15:restartNumberingAfterBreak="0">
    <w:nsid w:val="2DC46C81"/>
    <w:multiLevelType w:val="hybridMultilevel"/>
    <w:tmpl w:val="9A3C7B66"/>
    <w:lvl w:ilvl="0" w:tplc="75825F96">
      <w:start w:val="1"/>
      <w:numFmt w:val="lowerLetter"/>
      <w:lvlText w:val="%1."/>
      <w:lvlJc w:val="left"/>
      <w:pPr>
        <w:ind w:left="120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686042">
      <w:start w:val="1"/>
      <w:numFmt w:val="lowerLetter"/>
      <w:lvlText w:val="%2"/>
      <w:lvlJc w:val="left"/>
      <w:pPr>
        <w:ind w:left="144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2586EAA4">
      <w:start w:val="1"/>
      <w:numFmt w:val="lowerRoman"/>
      <w:lvlText w:val="%3"/>
      <w:lvlJc w:val="left"/>
      <w:pPr>
        <w:ind w:left="216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3FCCC680">
      <w:start w:val="1"/>
      <w:numFmt w:val="decimal"/>
      <w:lvlText w:val="%4"/>
      <w:lvlJc w:val="left"/>
      <w:pPr>
        <w:ind w:left="288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C808896A">
      <w:start w:val="1"/>
      <w:numFmt w:val="lowerLetter"/>
      <w:lvlText w:val="%5"/>
      <w:lvlJc w:val="left"/>
      <w:pPr>
        <w:ind w:left="360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0B26242C">
      <w:start w:val="1"/>
      <w:numFmt w:val="lowerRoman"/>
      <w:lvlText w:val="%6"/>
      <w:lvlJc w:val="left"/>
      <w:pPr>
        <w:ind w:left="432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F7C8792C">
      <w:start w:val="1"/>
      <w:numFmt w:val="decimal"/>
      <w:lvlText w:val="%7"/>
      <w:lvlJc w:val="left"/>
      <w:pPr>
        <w:ind w:left="504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09DEF384">
      <w:start w:val="1"/>
      <w:numFmt w:val="lowerLetter"/>
      <w:lvlText w:val="%8"/>
      <w:lvlJc w:val="left"/>
      <w:pPr>
        <w:ind w:left="576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9FA28D12">
      <w:start w:val="1"/>
      <w:numFmt w:val="lowerRoman"/>
      <w:lvlText w:val="%9"/>
      <w:lvlJc w:val="left"/>
      <w:pPr>
        <w:ind w:left="6480"/>
      </w:pPr>
      <w:rPr>
        <w:rFonts w:ascii="Cambria" w:eastAsia="Times New Roman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7" w15:restartNumberingAfterBreak="0">
    <w:nsid w:val="31623BFD"/>
    <w:multiLevelType w:val="hybridMultilevel"/>
    <w:tmpl w:val="3B92DE2E"/>
    <w:lvl w:ilvl="0" w:tplc="548A9EC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8" w15:restartNumberingAfterBreak="0">
    <w:nsid w:val="34711717"/>
    <w:multiLevelType w:val="hybridMultilevel"/>
    <w:tmpl w:val="F36ABCDC"/>
    <w:lvl w:ilvl="0" w:tplc="D084ED04">
      <w:start w:val="1"/>
      <w:numFmt w:val="decimal"/>
      <w:lvlText w:val="%1."/>
      <w:lvlJc w:val="left"/>
      <w:pPr>
        <w:ind w:left="56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5E6203"/>
    <w:multiLevelType w:val="hybridMultilevel"/>
    <w:tmpl w:val="31D29B3A"/>
    <w:lvl w:ilvl="0" w:tplc="99060DF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26434"/>
    <w:multiLevelType w:val="hybridMultilevel"/>
    <w:tmpl w:val="8B048F8C"/>
    <w:lvl w:ilvl="0" w:tplc="8E607F7A">
      <w:start w:val="1"/>
      <w:numFmt w:val="upperRoman"/>
      <w:lvlText w:val="%1."/>
      <w:lvlJc w:val="left"/>
      <w:pPr>
        <w:ind w:left="862" w:hanging="720"/>
      </w:pPr>
      <w:rPr>
        <w:rFonts w:eastAsia="Times New Roman" w:cs="Times New Roman" w:hint="default"/>
        <w:b/>
      </w:rPr>
    </w:lvl>
    <w:lvl w:ilvl="1" w:tplc="9A94AD46">
      <w:start w:val="1"/>
      <w:numFmt w:val="lowerLetter"/>
      <w:lvlText w:val="%2)"/>
      <w:lvlJc w:val="left"/>
      <w:pPr>
        <w:ind w:left="122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 w15:restartNumberingAfterBreak="0">
    <w:nsid w:val="4A00239F"/>
    <w:multiLevelType w:val="hybridMultilevel"/>
    <w:tmpl w:val="91620AD4"/>
    <w:lvl w:ilvl="0" w:tplc="882ED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C0C41"/>
    <w:multiLevelType w:val="hybridMultilevel"/>
    <w:tmpl w:val="9B383BCE"/>
    <w:lvl w:ilvl="0" w:tplc="548A9EC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3" w15:restartNumberingAfterBreak="0">
    <w:nsid w:val="5AD55FE1"/>
    <w:multiLevelType w:val="hybridMultilevel"/>
    <w:tmpl w:val="74240208"/>
    <w:lvl w:ilvl="0" w:tplc="04150011">
      <w:start w:val="1"/>
      <w:numFmt w:val="decimal"/>
      <w:lvlText w:val="%1)"/>
      <w:lvlJc w:val="left"/>
      <w:pPr>
        <w:ind w:left="152" w:hanging="360"/>
      </w:pPr>
      <w:rPr>
        <w:rFonts w:cs="Times New Roman" w:hint="default"/>
      </w:rPr>
    </w:lvl>
    <w:lvl w:ilvl="1" w:tplc="68785664">
      <w:start w:val="1"/>
      <w:numFmt w:val="decimal"/>
      <w:lvlText w:val="%2."/>
      <w:lvlJc w:val="left"/>
      <w:pPr>
        <w:ind w:left="87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14" w15:restartNumberingAfterBreak="0">
    <w:nsid w:val="5C0B512A"/>
    <w:multiLevelType w:val="hybridMultilevel"/>
    <w:tmpl w:val="21365A9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9A10995"/>
    <w:multiLevelType w:val="hybridMultilevel"/>
    <w:tmpl w:val="D3F601CA"/>
    <w:lvl w:ilvl="0" w:tplc="87DC7C94">
      <w:start w:val="1"/>
      <w:numFmt w:val="upperRoman"/>
      <w:lvlText w:val="%1."/>
      <w:lvlJc w:val="left"/>
      <w:pPr>
        <w:ind w:left="195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1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3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5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7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9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1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3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52" w:hanging="180"/>
      </w:pPr>
      <w:rPr>
        <w:rFonts w:cs="Times New Roman"/>
      </w:rPr>
    </w:lvl>
  </w:abstractNum>
  <w:abstractNum w:abstractNumId="16" w15:restartNumberingAfterBreak="0">
    <w:nsid w:val="6D4838B0"/>
    <w:multiLevelType w:val="hybridMultilevel"/>
    <w:tmpl w:val="DC265B94"/>
    <w:lvl w:ilvl="0" w:tplc="9192043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7" w15:restartNumberingAfterBreak="0">
    <w:nsid w:val="6E4C189F"/>
    <w:multiLevelType w:val="hybridMultilevel"/>
    <w:tmpl w:val="78BC2AC4"/>
    <w:lvl w:ilvl="0" w:tplc="67E40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32573"/>
    <w:multiLevelType w:val="hybridMultilevel"/>
    <w:tmpl w:val="B3C4E666"/>
    <w:lvl w:ilvl="0" w:tplc="67E40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0"/>
  </w:num>
  <w:num w:numId="4">
    <w:abstractNumId w:val="12"/>
  </w:num>
  <w:num w:numId="5">
    <w:abstractNumId w:val="1"/>
  </w:num>
  <w:num w:numId="6">
    <w:abstractNumId w:val="6"/>
  </w:num>
  <w:num w:numId="7">
    <w:abstractNumId w:val="5"/>
  </w:num>
  <w:num w:numId="8">
    <w:abstractNumId w:val="13"/>
  </w:num>
  <w:num w:numId="9">
    <w:abstractNumId w:val="14"/>
  </w:num>
  <w:num w:numId="10">
    <w:abstractNumId w:val="10"/>
  </w:num>
  <w:num w:numId="11">
    <w:abstractNumId w:val="18"/>
  </w:num>
  <w:num w:numId="12">
    <w:abstractNumId w:val="17"/>
  </w:num>
  <w:num w:numId="13">
    <w:abstractNumId w:val="7"/>
  </w:num>
  <w:num w:numId="14">
    <w:abstractNumId w:val="4"/>
  </w:num>
  <w:num w:numId="15">
    <w:abstractNumId w:val="8"/>
  </w:num>
  <w:num w:numId="16">
    <w:abstractNumId w:val="9"/>
  </w:num>
  <w:num w:numId="17">
    <w:abstractNumId w:val="11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25"/>
    <w:rsid w:val="00021C17"/>
    <w:rsid w:val="00135248"/>
    <w:rsid w:val="001A6175"/>
    <w:rsid w:val="001F6680"/>
    <w:rsid w:val="003A35E7"/>
    <w:rsid w:val="003A4A09"/>
    <w:rsid w:val="003C4B45"/>
    <w:rsid w:val="00445C7A"/>
    <w:rsid w:val="00461D0F"/>
    <w:rsid w:val="004E2B1E"/>
    <w:rsid w:val="0050199B"/>
    <w:rsid w:val="00514560"/>
    <w:rsid w:val="00540CCC"/>
    <w:rsid w:val="00551ECE"/>
    <w:rsid w:val="0062552D"/>
    <w:rsid w:val="00643D5D"/>
    <w:rsid w:val="0065139C"/>
    <w:rsid w:val="00701CE1"/>
    <w:rsid w:val="0071218A"/>
    <w:rsid w:val="00713D95"/>
    <w:rsid w:val="00723E9B"/>
    <w:rsid w:val="00771A87"/>
    <w:rsid w:val="0077794E"/>
    <w:rsid w:val="0078623A"/>
    <w:rsid w:val="007D6F10"/>
    <w:rsid w:val="008139C6"/>
    <w:rsid w:val="00844EA3"/>
    <w:rsid w:val="00883B26"/>
    <w:rsid w:val="008F3EE8"/>
    <w:rsid w:val="009059FD"/>
    <w:rsid w:val="00954A16"/>
    <w:rsid w:val="009911B0"/>
    <w:rsid w:val="009A4D2A"/>
    <w:rsid w:val="009D4243"/>
    <w:rsid w:val="00A231BA"/>
    <w:rsid w:val="00A566A7"/>
    <w:rsid w:val="00AB456D"/>
    <w:rsid w:val="00AE3242"/>
    <w:rsid w:val="00BC0DB9"/>
    <w:rsid w:val="00C77ECE"/>
    <w:rsid w:val="00CA1037"/>
    <w:rsid w:val="00CA4DBB"/>
    <w:rsid w:val="00CB1CB6"/>
    <w:rsid w:val="00D2572A"/>
    <w:rsid w:val="00D52EEA"/>
    <w:rsid w:val="00DB08E4"/>
    <w:rsid w:val="00DC0C3A"/>
    <w:rsid w:val="00DC5C70"/>
    <w:rsid w:val="00E02BF2"/>
    <w:rsid w:val="00E90125"/>
    <w:rsid w:val="00E9615F"/>
    <w:rsid w:val="00FA0E25"/>
    <w:rsid w:val="00FC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3623"/>
  <w15:docId w15:val="{00691429-F4B6-47FB-A70F-31BE92A8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954A16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A0E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0E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Pogrubienie">
    <w:name w:val="Strong"/>
    <w:basedOn w:val="Domylnaczcionkaakapitu"/>
    <w:uiPriority w:val="99"/>
    <w:qFormat/>
    <w:rsid w:val="00FA0E25"/>
    <w:rPr>
      <w:rFonts w:cs="Times New Roman"/>
      <w:b/>
      <w:bCs/>
    </w:rPr>
  </w:style>
  <w:style w:type="character" w:customStyle="1" w:styleId="apple-converted-space">
    <w:name w:val="apple-converted-space"/>
    <w:basedOn w:val="Domylnaczcionkaakapitu"/>
    <w:uiPriority w:val="99"/>
    <w:rsid w:val="00FA0E25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FA0E25"/>
    <w:rPr>
      <w:rFonts w:cs="Times New Roman"/>
      <w:i/>
      <w:iCs/>
    </w:rPr>
  </w:style>
  <w:style w:type="paragraph" w:styleId="Akapitzlist">
    <w:name w:val="List Paragraph"/>
    <w:basedOn w:val="Normalny"/>
    <w:uiPriority w:val="99"/>
    <w:qFormat/>
    <w:rsid w:val="00E9615F"/>
    <w:pPr>
      <w:ind w:left="720"/>
      <w:contextualSpacing/>
    </w:pPr>
  </w:style>
  <w:style w:type="paragraph" w:customStyle="1" w:styleId="Default">
    <w:name w:val="Default"/>
    <w:uiPriority w:val="99"/>
    <w:rsid w:val="00E9615F"/>
    <w:pPr>
      <w:suppressAutoHyphens/>
      <w:autoSpaceDE w:val="0"/>
    </w:pPr>
    <w:rPr>
      <w:rFonts w:ascii="Times New Roman" w:eastAsia="Calibri" w:hAnsi="Times New Roman" w:cs="Times New Roman"/>
      <w:color w:val="000000"/>
      <w:lang w:eastAsia="ar-SA"/>
    </w:rPr>
  </w:style>
  <w:style w:type="character" w:styleId="Hipercze">
    <w:name w:val="Hyperlink"/>
    <w:basedOn w:val="Domylnaczcionkaakapitu"/>
    <w:uiPriority w:val="99"/>
    <w:rsid w:val="00E9615F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4A16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rsid w:val="007121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p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hyperlink" Target="http://zdrowie.gov.pl/power/nabor-225-monoprofilowe_centra_symulacji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2129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Zięba</dc:creator>
  <cp:lastModifiedBy>Andrzej Sasuła</cp:lastModifiedBy>
  <cp:revision>3</cp:revision>
  <dcterms:created xsi:type="dcterms:W3CDTF">2017-05-19T10:04:00Z</dcterms:created>
  <dcterms:modified xsi:type="dcterms:W3CDTF">2017-05-19T10:07:00Z</dcterms:modified>
</cp:coreProperties>
</file>