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B7F" w:rsidRPr="00343B7F" w:rsidRDefault="00343B7F" w:rsidP="00343B7F">
      <w:pPr>
        <w:rPr>
          <w:vanish/>
        </w:rPr>
      </w:pPr>
      <w:r w:rsidRPr="00343B7F">
        <w:rPr>
          <w:vanish/>
        </w:rPr>
        <w:t>Początek formularza</w:t>
      </w:r>
    </w:p>
    <w:p w:rsidR="00343B7F" w:rsidRPr="00343B7F" w:rsidRDefault="00343B7F" w:rsidP="00343B7F">
      <w:r w:rsidRPr="00343B7F">
        <w:br/>
        <w:t xml:space="preserve">Ogłoszenie nr 614427-N-2018 z dnia 2018-09-07 r. </w:t>
      </w:r>
    </w:p>
    <w:p w:rsidR="00343B7F" w:rsidRPr="00343B7F" w:rsidRDefault="00343B7F" w:rsidP="00343B7F">
      <w:r w:rsidRPr="00343B7F">
        <w:t xml:space="preserve">Podhalańska Państwowa Wyższa Szkoła Zawodowa w Nowym Targu: Wykonanie szkoleń w ramach projektu pn. Opracowanie i realizacja programu rozwojowego kierunku pielęgniarstwo PPWSZ w Nowym Targu oraz utworzenie </w:t>
      </w:r>
      <w:proofErr w:type="spellStart"/>
      <w:r w:rsidRPr="00343B7F">
        <w:t>monoprofilowego</w:t>
      </w:r>
      <w:proofErr w:type="spellEnd"/>
      <w:r w:rsidRPr="00343B7F">
        <w:t xml:space="preserve"> centrum symulacji medycznej współfinansowanego ze środków Europejskiego Funduszu Społecznego w ramach Programu Operacyjnego Wiedza Edukacja Rozwój 2014-2020, Osi priorytetowej V Wsparcie dla obszaru zdrowia, Działanie nr 5.3 Wysoka jakość kształcenia na kierunkach medycznych, Nr projektu: POWR.05.03.00-00-0068/17</w:t>
      </w:r>
      <w:r w:rsidRPr="00343B7F">
        <w:br/>
        <w:t xml:space="preserve">OGŁOSZENIE O ZAMÓWIENIU - Usługi </w:t>
      </w:r>
    </w:p>
    <w:p w:rsidR="00343B7F" w:rsidRPr="00343B7F" w:rsidRDefault="00343B7F" w:rsidP="00343B7F">
      <w:r w:rsidRPr="00343B7F">
        <w:rPr>
          <w:b/>
          <w:bCs/>
        </w:rPr>
        <w:t>Zamieszczanie ogłoszenia:</w:t>
      </w:r>
      <w:r w:rsidRPr="00343B7F">
        <w:t xml:space="preserve"> Zamieszczanie obowiązkowe </w:t>
      </w:r>
    </w:p>
    <w:p w:rsidR="00343B7F" w:rsidRPr="00343B7F" w:rsidRDefault="00343B7F" w:rsidP="00343B7F">
      <w:r w:rsidRPr="00343B7F">
        <w:rPr>
          <w:b/>
          <w:bCs/>
        </w:rPr>
        <w:t>Ogłoszenie dotyczy:</w:t>
      </w:r>
      <w:r w:rsidRPr="00343B7F">
        <w:t xml:space="preserve"> Zamówienia publicznego </w:t>
      </w:r>
    </w:p>
    <w:p w:rsidR="00343B7F" w:rsidRPr="00343B7F" w:rsidRDefault="00343B7F" w:rsidP="00343B7F">
      <w:r w:rsidRPr="00343B7F">
        <w:rPr>
          <w:b/>
          <w:bCs/>
        </w:rPr>
        <w:t xml:space="preserve">Zamówienie dotyczy projektu lub programu współfinansowanego ze środków Unii Europejskiej </w:t>
      </w:r>
    </w:p>
    <w:p w:rsidR="00343B7F" w:rsidRPr="00343B7F" w:rsidRDefault="00343B7F" w:rsidP="00343B7F">
      <w:r w:rsidRPr="00343B7F">
        <w:t xml:space="preserve">Tak </w:t>
      </w:r>
      <w:r w:rsidRPr="00343B7F">
        <w:br/>
      </w:r>
      <w:r w:rsidRPr="00343B7F">
        <w:rPr>
          <w:b/>
          <w:bCs/>
        </w:rPr>
        <w:t>Nazwa projektu lub programu</w:t>
      </w:r>
      <w:r w:rsidRPr="00343B7F">
        <w:t xml:space="preserve"> </w:t>
      </w:r>
      <w:r w:rsidRPr="00343B7F">
        <w:br/>
        <w:t xml:space="preserve">Opracowanie i realizacja programu rozwojowego kierunku pielęgniarstwo PPWSZ w Nowym Targu oraz utworzenie </w:t>
      </w:r>
      <w:proofErr w:type="spellStart"/>
      <w:r w:rsidRPr="00343B7F">
        <w:t>monoprofilowego</w:t>
      </w:r>
      <w:proofErr w:type="spellEnd"/>
      <w:r w:rsidRPr="00343B7F">
        <w:t xml:space="preserve"> centrum symulacji medycznej współfinansowanego ze środków Europejskiego Funduszu Społecznego w ramach Programu Operacyjnego Wiedza Edukacja Rozwój 2014-2020, Osi priorytetowej V Wsparcie dla obszaru zdrowia, Działanie nr 5.3 Wysoka jakość kształcenia na kierunkach medycznych, Nr projektu: POWR.05.03.00-00-0068/17 </w:t>
      </w:r>
    </w:p>
    <w:p w:rsidR="00343B7F" w:rsidRPr="00343B7F" w:rsidRDefault="00343B7F" w:rsidP="00343B7F">
      <w:r w:rsidRPr="00343B7F">
        <w:rPr>
          <w:b/>
          <w:bCs/>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343B7F" w:rsidRPr="00343B7F" w:rsidRDefault="00343B7F" w:rsidP="00343B7F">
      <w:r w:rsidRPr="00343B7F">
        <w:t xml:space="preserve">Nie </w:t>
      </w:r>
      <w:r w:rsidRPr="00343B7F">
        <w:br/>
        <w:t xml:space="preserve">Należy podać minimalny procentowy wskaźnik zatrudnienia osób należących do jednej lub więcej kategorii, o których mowa w art. 22 ust. 2 ustawy </w:t>
      </w:r>
      <w:proofErr w:type="spellStart"/>
      <w:r w:rsidRPr="00343B7F">
        <w:t>Pzp</w:t>
      </w:r>
      <w:proofErr w:type="spellEnd"/>
      <w:r w:rsidRPr="00343B7F">
        <w:t xml:space="preserve">, nie mniejszy niż 30%, osób zatrudnionych przez zakłady pracy chronionej lub wykonawców albo ich jednostki (w %) </w:t>
      </w:r>
      <w:r w:rsidRPr="00343B7F">
        <w:br/>
      </w:r>
    </w:p>
    <w:p w:rsidR="00343B7F" w:rsidRPr="00343B7F" w:rsidRDefault="00343B7F" w:rsidP="00343B7F">
      <w:r w:rsidRPr="00343B7F">
        <w:rPr>
          <w:u w:val="single"/>
        </w:rPr>
        <w:t>SEKCJA I: ZAMAWIAJĄCY</w:t>
      </w:r>
      <w:r w:rsidRPr="00343B7F">
        <w:t xml:space="preserve"> </w:t>
      </w:r>
    </w:p>
    <w:p w:rsidR="00343B7F" w:rsidRPr="00343B7F" w:rsidRDefault="00343B7F" w:rsidP="00343B7F">
      <w:r w:rsidRPr="00343B7F">
        <w:rPr>
          <w:b/>
          <w:bCs/>
        </w:rPr>
        <w:t xml:space="preserve">Postępowanie przeprowadza centralny zamawiający </w:t>
      </w:r>
    </w:p>
    <w:p w:rsidR="00343B7F" w:rsidRPr="00343B7F" w:rsidRDefault="00343B7F" w:rsidP="00343B7F">
      <w:r w:rsidRPr="00343B7F">
        <w:t xml:space="preserve">Nie </w:t>
      </w:r>
    </w:p>
    <w:p w:rsidR="00343B7F" w:rsidRPr="00343B7F" w:rsidRDefault="00343B7F" w:rsidP="00343B7F">
      <w:r w:rsidRPr="00343B7F">
        <w:rPr>
          <w:b/>
          <w:bCs/>
        </w:rPr>
        <w:t xml:space="preserve">Postępowanie przeprowadza podmiot, któremu zamawiający powierzył/powierzyli przeprowadzenie postępowania </w:t>
      </w:r>
    </w:p>
    <w:p w:rsidR="00343B7F" w:rsidRPr="00343B7F" w:rsidRDefault="00343B7F" w:rsidP="00343B7F">
      <w:r w:rsidRPr="00343B7F">
        <w:t xml:space="preserve">Nie </w:t>
      </w:r>
    </w:p>
    <w:p w:rsidR="00343B7F" w:rsidRPr="00343B7F" w:rsidRDefault="00343B7F" w:rsidP="00343B7F">
      <w:r w:rsidRPr="00343B7F">
        <w:rPr>
          <w:b/>
          <w:bCs/>
        </w:rPr>
        <w:lastRenderedPageBreak/>
        <w:t>Informacje na temat podmiotu któremu zamawiający powierzył/powierzyli prowadzenie postępowania:</w:t>
      </w:r>
      <w:r w:rsidRPr="00343B7F">
        <w:t xml:space="preserve"> </w:t>
      </w:r>
      <w:r w:rsidRPr="00343B7F">
        <w:br/>
      </w:r>
      <w:r w:rsidRPr="00343B7F">
        <w:rPr>
          <w:b/>
          <w:bCs/>
        </w:rPr>
        <w:t>Postępowanie jest przeprowadzane wspólnie przez zamawiających</w:t>
      </w:r>
      <w:r w:rsidRPr="00343B7F">
        <w:t xml:space="preserve"> </w:t>
      </w:r>
    </w:p>
    <w:p w:rsidR="00343B7F" w:rsidRPr="00343B7F" w:rsidRDefault="00343B7F" w:rsidP="00343B7F">
      <w:r w:rsidRPr="00343B7F">
        <w:t xml:space="preserve">Nie </w:t>
      </w:r>
    </w:p>
    <w:p w:rsidR="00343B7F" w:rsidRPr="00343B7F" w:rsidRDefault="00343B7F" w:rsidP="00343B7F">
      <w:r w:rsidRPr="00343B7F">
        <w:br/>
        <w:t xml:space="preserve">Jeżeli tak, należy wymienić zamawiających, którzy wspólnie przeprowadzają postępowanie oraz podać adresy ich siedzib, krajowe numery identyfikacyjne oraz osoby do kontaktów wraz z danymi do kontaktów: </w:t>
      </w:r>
      <w:r w:rsidRPr="00343B7F">
        <w:br/>
      </w:r>
      <w:r w:rsidRPr="00343B7F">
        <w:br/>
      </w:r>
      <w:r w:rsidRPr="00343B7F">
        <w:rPr>
          <w:b/>
          <w:bCs/>
        </w:rPr>
        <w:t xml:space="preserve">Postępowanie jest przeprowadzane wspólnie z zamawiającymi z innych państw członkowskich Unii Europejskiej </w:t>
      </w:r>
    </w:p>
    <w:p w:rsidR="00343B7F" w:rsidRPr="00343B7F" w:rsidRDefault="00343B7F" w:rsidP="00343B7F">
      <w:r w:rsidRPr="00343B7F">
        <w:t xml:space="preserve">Nie </w:t>
      </w:r>
    </w:p>
    <w:p w:rsidR="00343B7F" w:rsidRPr="00343B7F" w:rsidRDefault="00343B7F" w:rsidP="00343B7F">
      <w:r w:rsidRPr="00343B7F">
        <w:rPr>
          <w:b/>
          <w:bCs/>
        </w:rPr>
        <w:t>W przypadku przeprowadzania postępowania wspólnie z zamawiającymi z innych państw członkowskich Unii Europejskiej – mające zastosowanie krajowe prawo zamówień publicznych:</w:t>
      </w:r>
      <w:r w:rsidRPr="00343B7F">
        <w:t xml:space="preserve"> </w:t>
      </w:r>
      <w:r w:rsidRPr="00343B7F">
        <w:br/>
      </w:r>
      <w:r w:rsidRPr="00343B7F">
        <w:rPr>
          <w:b/>
          <w:bCs/>
        </w:rPr>
        <w:t>Informacje dodatkowe:</w:t>
      </w:r>
      <w:r w:rsidRPr="00343B7F">
        <w:t xml:space="preserve"> </w:t>
      </w:r>
    </w:p>
    <w:p w:rsidR="00343B7F" w:rsidRPr="00343B7F" w:rsidRDefault="00343B7F" w:rsidP="00343B7F">
      <w:r w:rsidRPr="00343B7F">
        <w:rPr>
          <w:b/>
          <w:bCs/>
        </w:rPr>
        <w:t xml:space="preserve">I. 1) NAZWA I ADRES: </w:t>
      </w:r>
      <w:r w:rsidRPr="00343B7F">
        <w:t xml:space="preserve">Podhalańska Państwowa Wyższa Szkoła Zawodowa w Nowym Targu, krajowy numer identyfikacyjny 49272240400000, ul. ul. Kokoszków  71 , 34400   Nowy Targ, woj. małopolskie, państwo Polska, tel. 182 610 709, e-mail zampub@ppwsz.edu.pl, faks 1 082 610 708. </w:t>
      </w:r>
      <w:r w:rsidRPr="00343B7F">
        <w:br/>
        <w:t xml:space="preserve">Adres strony internetowej (URL): www.ppwsz.edu.pl </w:t>
      </w:r>
      <w:r w:rsidRPr="00343B7F">
        <w:br/>
        <w:t xml:space="preserve">Adres profilu nabywcy: http://www.ppwsz.edu.pl/zamowienia-publiczne.html </w:t>
      </w:r>
      <w:r w:rsidRPr="00343B7F">
        <w:br/>
        <w:t xml:space="preserve">Adres strony internetowej pod którym można uzyskać dostęp do narzędzi i urządzeń lub formatów plików, które nie są ogólnie dostępne </w:t>
      </w:r>
    </w:p>
    <w:p w:rsidR="00343B7F" w:rsidRPr="00343B7F" w:rsidRDefault="00343B7F" w:rsidP="00343B7F">
      <w:r w:rsidRPr="00343B7F">
        <w:rPr>
          <w:b/>
          <w:bCs/>
        </w:rPr>
        <w:t xml:space="preserve">I. 2) RODZAJ ZAMAWIAJĄCEGO: </w:t>
      </w:r>
      <w:r w:rsidRPr="00343B7F">
        <w:t xml:space="preserve">Inny (proszę określić): </w:t>
      </w:r>
      <w:r w:rsidRPr="00343B7F">
        <w:br/>
        <w:t xml:space="preserve">Uczelnia publiczna </w:t>
      </w:r>
    </w:p>
    <w:p w:rsidR="00343B7F" w:rsidRPr="00343B7F" w:rsidRDefault="00343B7F" w:rsidP="00343B7F">
      <w:r w:rsidRPr="00343B7F">
        <w:rPr>
          <w:b/>
          <w:bCs/>
        </w:rPr>
        <w:t xml:space="preserve">I.3) WSPÓLNE UDZIELANIE ZAMÓWIENIA </w:t>
      </w:r>
      <w:r w:rsidRPr="00343B7F">
        <w:rPr>
          <w:b/>
          <w:bCs/>
          <w:i/>
          <w:iCs/>
        </w:rPr>
        <w:t>(jeżeli dotyczy)</w:t>
      </w:r>
      <w:r w:rsidRPr="00343B7F">
        <w:rPr>
          <w:b/>
          <w:bCs/>
        </w:rPr>
        <w:t xml:space="preserve">: </w:t>
      </w:r>
    </w:p>
    <w:p w:rsidR="00343B7F" w:rsidRPr="00343B7F" w:rsidRDefault="00343B7F" w:rsidP="00343B7F">
      <w:r w:rsidRPr="00343B7F">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343B7F">
        <w:br/>
      </w:r>
    </w:p>
    <w:p w:rsidR="00343B7F" w:rsidRPr="00343B7F" w:rsidRDefault="00343B7F" w:rsidP="00343B7F">
      <w:r w:rsidRPr="00343B7F">
        <w:rPr>
          <w:b/>
          <w:bCs/>
        </w:rPr>
        <w:t xml:space="preserve">I.4) KOMUNIKACJA: </w:t>
      </w:r>
      <w:r w:rsidRPr="00343B7F">
        <w:br/>
      </w:r>
      <w:r w:rsidRPr="00343B7F">
        <w:rPr>
          <w:b/>
          <w:bCs/>
        </w:rPr>
        <w:t>Nieograniczony, pełny i bezpośredni dostęp do dokumentów z postępowania można uzyskać pod adresem (URL)</w:t>
      </w:r>
      <w:r w:rsidRPr="00343B7F">
        <w:t xml:space="preserve"> </w:t>
      </w:r>
    </w:p>
    <w:p w:rsidR="00343B7F" w:rsidRPr="00343B7F" w:rsidRDefault="00343B7F" w:rsidP="00343B7F">
      <w:r w:rsidRPr="00343B7F">
        <w:lastRenderedPageBreak/>
        <w:t xml:space="preserve">Nie </w:t>
      </w:r>
      <w:r w:rsidRPr="00343B7F">
        <w:br/>
      </w:r>
    </w:p>
    <w:p w:rsidR="00343B7F" w:rsidRPr="00343B7F" w:rsidRDefault="00343B7F" w:rsidP="00343B7F">
      <w:r w:rsidRPr="00343B7F">
        <w:br/>
      </w:r>
      <w:r w:rsidRPr="00343B7F">
        <w:rPr>
          <w:b/>
          <w:bCs/>
        </w:rPr>
        <w:t xml:space="preserve">Adres strony internetowej, na której zamieszczona będzie specyfikacja istotnych warunków zamówienia </w:t>
      </w:r>
    </w:p>
    <w:p w:rsidR="00343B7F" w:rsidRPr="00343B7F" w:rsidRDefault="00343B7F" w:rsidP="00343B7F">
      <w:r w:rsidRPr="00343B7F">
        <w:t xml:space="preserve">Nie </w:t>
      </w:r>
      <w:r w:rsidRPr="00343B7F">
        <w:br/>
        <w:t xml:space="preserve">www.ppwsz.edu.pl </w:t>
      </w:r>
      <w:r w:rsidRPr="00343B7F">
        <w:br/>
      </w:r>
      <w:r w:rsidRPr="00343B7F">
        <w:rPr>
          <w:b/>
          <w:bCs/>
        </w:rPr>
        <w:t xml:space="preserve">Dostęp do dokumentów z postępowania jest ograniczony - więcej informacji można uzyskać pod adresem </w:t>
      </w:r>
    </w:p>
    <w:p w:rsidR="00343B7F" w:rsidRPr="00343B7F" w:rsidRDefault="00343B7F" w:rsidP="00343B7F">
      <w:r w:rsidRPr="00343B7F">
        <w:t xml:space="preserve">Nie </w:t>
      </w:r>
      <w:r w:rsidRPr="00343B7F">
        <w:br/>
      </w:r>
      <w:r w:rsidRPr="00343B7F">
        <w:br/>
      </w:r>
      <w:r w:rsidRPr="00343B7F">
        <w:rPr>
          <w:b/>
          <w:bCs/>
        </w:rPr>
        <w:t>Oferty lub wnioski o dopuszczenie do udziału w postępowaniu należy przesyłać:</w:t>
      </w:r>
      <w:r w:rsidRPr="00343B7F">
        <w:t xml:space="preserve"> </w:t>
      </w:r>
      <w:r w:rsidRPr="00343B7F">
        <w:br/>
      </w:r>
      <w:r w:rsidRPr="00343B7F">
        <w:rPr>
          <w:b/>
          <w:bCs/>
        </w:rPr>
        <w:t>Elektronicznie</w:t>
      </w:r>
      <w:r w:rsidRPr="00343B7F">
        <w:t xml:space="preserve"> </w:t>
      </w:r>
    </w:p>
    <w:p w:rsidR="00343B7F" w:rsidRPr="00343B7F" w:rsidRDefault="00343B7F" w:rsidP="00343B7F">
      <w:r w:rsidRPr="00343B7F">
        <w:t xml:space="preserve">Nie </w:t>
      </w:r>
      <w:r w:rsidRPr="00343B7F">
        <w:br/>
        <w:t xml:space="preserve">adres </w:t>
      </w:r>
      <w:r w:rsidRPr="00343B7F">
        <w:br/>
      </w:r>
    </w:p>
    <w:p w:rsidR="00343B7F" w:rsidRPr="00343B7F" w:rsidRDefault="00343B7F" w:rsidP="00343B7F">
      <w:r w:rsidRPr="00343B7F">
        <w:rPr>
          <w:b/>
          <w:bCs/>
        </w:rPr>
        <w:t>Dopuszczone jest przesłanie ofert lub wniosków o dopuszczenie do udziału w postępowaniu w inny sposób:</w:t>
      </w:r>
      <w:r w:rsidRPr="00343B7F">
        <w:t xml:space="preserve"> </w:t>
      </w:r>
      <w:r w:rsidRPr="00343B7F">
        <w:br/>
        <w:t xml:space="preserve">Nie </w:t>
      </w:r>
      <w:r w:rsidRPr="00343B7F">
        <w:br/>
        <w:t xml:space="preserve">Inny sposób: </w:t>
      </w:r>
      <w:r w:rsidRPr="00343B7F">
        <w:br/>
      </w:r>
      <w:r w:rsidRPr="00343B7F">
        <w:br/>
      </w:r>
      <w:r w:rsidRPr="00343B7F">
        <w:rPr>
          <w:b/>
          <w:bCs/>
        </w:rPr>
        <w:t>Wymagane jest przesłanie ofert lub wniosków o dopuszczenie do udziału w postępowaniu w inny sposób:</w:t>
      </w:r>
      <w:r w:rsidRPr="00343B7F">
        <w:t xml:space="preserve"> </w:t>
      </w:r>
      <w:r w:rsidRPr="00343B7F">
        <w:br/>
        <w:t xml:space="preserve">Tak </w:t>
      </w:r>
      <w:r w:rsidRPr="00343B7F">
        <w:br/>
        <w:t xml:space="preserve">Inny sposób: </w:t>
      </w:r>
      <w:r w:rsidRPr="00343B7F">
        <w:br/>
        <w:t xml:space="preserve">Wykonawca winien przesłać ofertę zgodnie z </w:t>
      </w:r>
      <w:proofErr w:type="spellStart"/>
      <w:r w:rsidRPr="00343B7F">
        <w:t>siwz</w:t>
      </w:r>
      <w:proofErr w:type="spellEnd"/>
      <w:r w:rsidRPr="00343B7F">
        <w:t xml:space="preserve"> - w formie papierowej lub złożyć osobiście </w:t>
      </w:r>
      <w:r w:rsidRPr="00343B7F">
        <w:br/>
        <w:t xml:space="preserve">Adres: </w:t>
      </w:r>
      <w:r w:rsidRPr="00343B7F">
        <w:br/>
        <w:t xml:space="preserve">Podhalańska Państwowa Wyższa Szkoła Zawodowa w Nowym Targu, ul. Kokoszków 71, 34-400 Nowy Targ </w:t>
      </w:r>
      <w:r w:rsidRPr="00343B7F">
        <w:br/>
      </w:r>
      <w:r w:rsidRPr="00343B7F">
        <w:rPr>
          <w:b/>
          <w:bCs/>
        </w:rPr>
        <w:t>Komunikacja elektroniczna wymaga korzystania z narzędzi i urządzeń lub formatów plików, które nie są ogólnie dostępne</w:t>
      </w:r>
      <w:r w:rsidRPr="00343B7F">
        <w:t xml:space="preserve"> </w:t>
      </w:r>
    </w:p>
    <w:p w:rsidR="00343B7F" w:rsidRPr="00343B7F" w:rsidRDefault="00343B7F" w:rsidP="00343B7F">
      <w:r w:rsidRPr="00343B7F">
        <w:t xml:space="preserve">Nie </w:t>
      </w:r>
      <w:r w:rsidRPr="00343B7F">
        <w:br/>
        <w:t>Nieograniczony, pełny, bezpośredni i bezpłatny dostęp do tych narzędzi mo</w:t>
      </w:r>
      <w:r w:rsidR="004362FB">
        <w:t xml:space="preserve">żna uzyskać pod adresem: (URL) </w:t>
      </w:r>
    </w:p>
    <w:p w:rsidR="00343B7F" w:rsidRPr="00343B7F" w:rsidRDefault="00343B7F" w:rsidP="00343B7F">
      <w:r w:rsidRPr="00343B7F">
        <w:rPr>
          <w:u w:val="single"/>
        </w:rPr>
        <w:t xml:space="preserve">SEKCJA II: PRZEDMIOT ZAMÓWIENIA </w:t>
      </w:r>
    </w:p>
    <w:p w:rsidR="00343B7F" w:rsidRPr="00343B7F" w:rsidRDefault="00343B7F" w:rsidP="00343B7F">
      <w:r w:rsidRPr="00343B7F">
        <w:lastRenderedPageBreak/>
        <w:br/>
      </w:r>
      <w:r w:rsidRPr="00343B7F">
        <w:rPr>
          <w:b/>
          <w:bCs/>
        </w:rPr>
        <w:t xml:space="preserve">II.1) Nazwa nadana zamówieniu przez zamawiającego: </w:t>
      </w:r>
      <w:r w:rsidRPr="00343B7F">
        <w:t xml:space="preserve">Wykonanie szkoleń w ramach projektu pn. Opracowanie i realizacja programu rozwojowego kierunku pielęgniarstwo PPWSZ w Nowym Targu oraz utworzenie </w:t>
      </w:r>
      <w:proofErr w:type="spellStart"/>
      <w:r w:rsidRPr="00343B7F">
        <w:t>monoprofilowego</w:t>
      </w:r>
      <w:proofErr w:type="spellEnd"/>
      <w:r w:rsidRPr="00343B7F">
        <w:t xml:space="preserve"> centrum symulacji medycznej współfinansowanego ze środków Europejskiego Funduszu Społecznego w ramach Programu Operacyjnego Wiedza Edukacja Rozwój 2014-2020, Osi priorytetowej V Wsparcie dla obszaru zdrowia, Działanie nr 5.3 Wysoka jakość kształcenia na kierunkach medycznych, Nr projektu: POWR.05.03.00-00-0068/17 </w:t>
      </w:r>
      <w:r w:rsidRPr="00343B7F">
        <w:br/>
      </w:r>
      <w:r w:rsidRPr="00343B7F">
        <w:rPr>
          <w:b/>
          <w:bCs/>
        </w:rPr>
        <w:t xml:space="preserve">Numer referencyjny: </w:t>
      </w:r>
      <w:r w:rsidRPr="00343B7F">
        <w:t xml:space="preserve">ZP.382-05/18 </w:t>
      </w:r>
      <w:r w:rsidRPr="00343B7F">
        <w:br/>
      </w:r>
      <w:r w:rsidRPr="00343B7F">
        <w:rPr>
          <w:b/>
          <w:bCs/>
        </w:rPr>
        <w:t xml:space="preserve">Przed wszczęciem postępowania o udzielenie zamówienia przeprowadzono dialog techniczny </w:t>
      </w:r>
    </w:p>
    <w:p w:rsidR="00343B7F" w:rsidRPr="00343B7F" w:rsidRDefault="00343B7F" w:rsidP="00343B7F">
      <w:r w:rsidRPr="00343B7F">
        <w:t xml:space="preserve">Nie </w:t>
      </w:r>
      <w:r w:rsidRPr="00343B7F">
        <w:br/>
      </w:r>
      <w:r w:rsidRPr="00343B7F">
        <w:rPr>
          <w:b/>
          <w:bCs/>
        </w:rPr>
        <w:t xml:space="preserve">II.2) Rodzaj zamówienia: </w:t>
      </w:r>
      <w:r w:rsidRPr="00343B7F">
        <w:t xml:space="preserve">Usługi </w:t>
      </w:r>
      <w:r w:rsidRPr="00343B7F">
        <w:br/>
      </w:r>
      <w:r w:rsidRPr="00343B7F">
        <w:rPr>
          <w:b/>
          <w:bCs/>
        </w:rPr>
        <w:t>II.3) Informacja o możliwości składania ofert częściowych</w:t>
      </w:r>
      <w:r w:rsidRPr="00343B7F">
        <w:t xml:space="preserve"> </w:t>
      </w:r>
      <w:r w:rsidRPr="00343B7F">
        <w:br/>
        <w:t xml:space="preserve">Zamówienie podzielone jest na części: </w:t>
      </w:r>
    </w:p>
    <w:p w:rsidR="00343B7F" w:rsidRPr="00343B7F" w:rsidRDefault="00343B7F" w:rsidP="00343B7F">
      <w:r w:rsidRPr="00343B7F">
        <w:t xml:space="preserve">Nie </w:t>
      </w:r>
      <w:r w:rsidRPr="00343B7F">
        <w:br/>
      </w:r>
      <w:r w:rsidRPr="00343B7F">
        <w:rPr>
          <w:b/>
          <w:bCs/>
        </w:rPr>
        <w:t>Oferty lub wnioski o dopuszczenie do udziału w postępowaniu można składać w odniesieniu do:</w:t>
      </w:r>
      <w:r w:rsidR="004362FB">
        <w:t xml:space="preserve"> </w:t>
      </w:r>
    </w:p>
    <w:p w:rsidR="00343B7F" w:rsidRPr="00343B7F" w:rsidRDefault="00343B7F" w:rsidP="00343B7F">
      <w:r w:rsidRPr="00343B7F">
        <w:rPr>
          <w:b/>
          <w:bCs/>
        </w:rPr>
        <w:t>Zamawiający zastrzega sobie prawo do udzielenia łącznie następujących części lub grup części:</w:t>
      </w:r>
      <w:r w:rsidRPr="00343B7F">
        <w:t xml:space="preserve"> </w:t>
      </w:r>
      <w:r w:rsidRPr="00343B7F">
        <w:br/>
      </w:r>
      <w:r w:rsidRPr="00343B7F">
        <w:br/>
      </w:r>
      <w:r w:rsidRPr="00343B7F">
        <w:rPr>
          <w:b/>
          <w:bCs/>
        </w:rPr>
        <w:t>Maksymalna liczba części zamówienia, na które może zostać udzielone zamówienie jednemu wykonawcy:</w:t>
      </w:r>
      <w:r w:rsidR="004362FB">
        <w:t xml:space="preserve"> </w:t>
      </w:r>
      <w:r w:rsidR="004362FB">
        <w:br/>
      </w:r>
      <w:r w:rsidRPr="00343B7F">
        <w:br/>
      </w:r>
      <w:r w:rsidRPr="00343B7F">
        <w:rPr>
          <w:b/>
          <w:bCs/>
        </w:rPr>
        <w:t xml:space="preserve">II.4) Krótki opis przedmiotu zamówienia </w:t>
      </w:r>
      <w:r w:rsidRPr="00343B7F">
        <w:rPr>
          <w:i/>
          <w:iCs/>
        </w:rPr>
        <w:t>(wielkość, zakres, rodzaj i ilość dostaw, usług lub robót budowlanych lub określenie zapotrzebowania i wymagań )</w:t>
      </w:r>
      <w:r w:rsidRPr="00343B7F">
        <w:rPr>
          <w:b/>
          <w:bCs/>
        </w:rPr>
        <w:t xml:space="preserve"> a w przypadku partnerstwa innowacyjnego - określenie zapotrzebowania na innowacyjny produkt, usługę lub roboty budowlane: </w:t>
      </w:r>
      <w:r w:rsidRPr="00343B7F">
        <w:t xml:space="preserve">1. Przedmiotem zamówienia jest wykonanie szkoleń w ramach projektu pn. „Opracowanie i realizacja programu rozwojowego kierunku pielęgniarstwo PPWSZ w Nowym Targu oraz utworzenie </w:t>
      </w:r>
      <w:proofErr w:type="spellStart"/>
      <w:r w:rsidRPr="00343B7F">
        <w:t>monoprofilowego</w:t>
      </w:r>
      <w:proofErr w:type="spellEnd"/>
      <w:r w:rsidRPr="00343B7F">
        <w:t xml:space="preserve"> centrum symulacji medycznej” współfinansowanego ze środków Europejskiego Funduszu Społecznego w ramach Programu Operacyjnego Wiedza Edukacja Rozwój 2014-2020, Osi priorytetowej V Wsparcie dla obszaru zdrowia, Działanie nr 5.3 Wysoka jakość kształcenia na kierunkach medycznych, Nr projektu: POWR.05.03.00-00-0068/17 2. Rodzaje szkoleń: - szkolenie praktyczne kadry uczelni dla 23 osób - szkolenie praktyczne instruktora symulacji medycznej dla 10 osób w zakresie: • szkolenie praktyczne instruktora niskiej wierności w pielęgniarstwie; • szkolenie praktyczne instruktora symulacji przedmiotów specjalistycznych w pielęgniarstwie - pośrednia wierność; • szkolenie praktyczne instruktora symulacji wysokiej wierności w pielęgniarstwie; - staże/szkolenia/kursy dla techników/informatyków symulacji medycznej w ośrodkach krajowych dla 3 osób; - szkolenie praktyczne egzaminatora OSCE w pielęgniarstwie dla 18 osób; - staże/kursy dla nauczycieli planujących wykorzystanie symulacji medycznej w nauczaniu przedmiotów dla 8 osób - szkolenie podstawowe z zasad prowadzenia zajęć symulacyjnych z wykorzystaniem pacjentów standaryzowanych dla 5 osób. Szkolenia w formie wyjazdowej i/lub stacjonarnej. Przedmiotem zamówienia jest także: 2.1. Organizacja i zapewnienie przez Wykonawcę, </w:t>
      </w:r>
      <w:r w:rsidRPr="00343B7F">
        <w:lastRenderedPageBreak/>
        <w:t xml:space="preserve">podczas szkoleń wyjazdowych - odbywających się poza siedzibą Zamawiającego, transportu uczestnikom szkoleń pojazdem (z ważną polisą ubezpieczeniową oraz wyposażonym w sprawnie działające ogrzewanie/klimatyzację) na trasach: a) siedziba Zamawiającego – miejsce noclegu (i z powrotem); b) miejsce noclegu – miejsce szkolenia i z powrotem - przy założeniu, że odległość pomiędzy tymi lokalizacjami przekracza 1km. Dotyczy wszystkich dni trwania szkolenia wyjazdowego. 2.2. Zapewnienie przez Wykonawcę, podczas szkoleń wyjazdowych - odbywających się poza siedzibą Zamawiającego, noclegu dla uczestników szkolenia zgodnie z wymogami: a) standard hotelu: max. 3* (zgodnie z Rozporządzeniem Ministra Gospodarki i Pracy z dnia 19.08.2004r. w sprawie obiektów hotelarskich i innych obiektów, w których są świadczone usługi hotelarskie, </w:t>
      </w:r>
      <w:proofErr w:type="spellStart"/>
      <w:r w:rsidRPr="00343B7F">
        <w:t>t.j</w:t>
      </w:r>
      <w:proofErr w:type="spellEnd"/>
      <w:r w:rsidRPr="00343B7F">
        <w:t xml:space="preserve">. Dz. U. 2017r., poz. 2166 ); b) zakwaterowanie: pokój jednoosobowy lub dwuosobowy, w zależności od zapotrzebowania Zamawiającego; c) lokalizacja miejsca noclegowego: nie dalej niż 10 km od miejsca realizacji szkolenia; 2.3. Przedmiotem zamówienia jest również zapewnienie przez Wykonawcę, podczas szkoleń przerw kawowych i wyżywienia dla uczestników szkolenia zgodnie z załącznikiem nr 1a lub nr 1b. Szczegóły dotyczące przerw kawowych i wyżywienia zostaną ustalone z Zamawiającym minimum 7 dni przed rozpoczęciem szkolenia. 2.4. Wykonawca musi dysponować ośrodkiem do przeprowadzenia szkoleń a także dysponować w tych ośrodkach/zasobach szkoleniowych, tj. w miejscu szkolenia wyjazdowego, sprawnymi technicznie symulatorami, fantomami oraz trenażerami w ilości wystarczającej do przeprowadzenie szkoleń. 2.5. Wykonawca musi zapewnić, do realizacji przedmiotowych szkoleń, kadrę szkoleniową w odpowiedniej liczbie osób, tj. przynajmniej jeden szkolący na daną grupę tematyczną – zgodnie z podziałem wskazanym w załączniku 1 - i spełniającą minimalne wymagania Zamawiającego określone w SIWZ z uwzględnieniem podziału na tematykę szkoleń i grupy ćwiczeniowe/wskazane przez Zamawiającego i spełniającą wymagania konieczne do przeprowadzenia przedmiotu umowy. 2.6. Wykonawca musi zapewnić podczas realizacji przedmiotu umowy m. in.: a) instruktorów/trenerów symulacji medycznej, posiadających uprawnienia do wykonywania zawodów: lekarz, pielęgniarka, ratownik medyczny; b) przedstawicieli innych zawodów, w zależności od potrzeb programu szkolenia (np. psycholog, informatyk, technik symulacji medycznej itp.). 2.7. Wykonawca oświadcza, iż szkolenia wyjazdowe będą przeprowadzone w odległości max. 600 km od siedziby Zamawiającego. Zamawiający dokona pomiaru najkrótszej trasy, którą można pokonać transportem samochodowym/autobusowym, przy użyciu Google </w:t>
      </w:r>
      <w:proofErr w:type="spellStart"/>
      <w:r w:rsidRPr="00343B7F">
        <w:t>Maps</w:t>
      </w:r>
      <w:proofErr w:type="spellEnd"/>
      <w:r w:rsidRPr="00343B7F">
        <w:t xml:space="preserve">. Zamawiający jako punkt początkowy i punkt końcowy trasy przyjmie: adres siedziby Zamawiającego, tj. 34-400 Nowy Targ, ul. Kokoszków 71 i adres ośrodka/ sali szkoleniowej. 2.8. Wykonawca oświadcza, iż podczas realizacji usługi uwzględni efekty kształcenia dla kierunku pielęgniarstwa wymienione w dokumencie „Poprawa jakości kształcenia w zawodach medycznych poprzez rozwój nauczania z wykorzystaniem symulacji” z 20.04.2015. 2.9. Wykonawca musi przekazać Zamawiającemu autorskie prawa majątkowe do wytworzonych, w ramach realizacji przedmiotu umowy, materiałów oraz dokumentów. 2.10. Wykonawca zobowiązany jest do sporządzenia list obecności uczestników szkoleń. Oryginały list obecności uczestników szkoleń zostaną, po zakończeniu każdego ze szkoleń, przekazane Zamawiającemu. 2.11. Wykonawca zobowiązany jest do sporządzenia list potwierdzających odbiór materiałów szkoleniowych a także list uczestnictwa w przerwach kawowych i obiadach (lunch) oraz list osób korzystających z ewentualnego transportu. Oryginały list zostaną przekazane Zamawiającemu. 3. Szczegółowy opis przedmiotu zamówienia </w:t>
      </w:r>
      <w:r w:rsidRPr="00343B7F">
        <w:lastRenderedPageBreak/>
        <w:t xml:space="preserve">zawarty jest w załącznikach nr 1, 1a i 1b do SIWZ, które stanowią integralną część SIWZ. 4. Zamówienie wykonywane będzie w oparciu o obowiązujące akty prawne właściwe w przedmiocie zamówienia i na warunkach zawartych we wzorze umowy – pkt XVIII SIWZ. 5. Jeśli w dokumentacji występują: nazwy konkretnego producenta, nazwy konkretnego produktu, należy to traktować jedynie jako pomoc w opisie przedmiotu zamówienia. W każdym przypadku dopuszczalne są produkty równoważne pod względem konstrukcji, materiałów, funkcjonalności - w zakresie opisanym w dokumentacji. 6. Warunki wykonania zamówienia zawarte są we wzorze umowy stanowiącym integralną część SIWZ. 7. Zamawiający nie dopuszcza składania ofert częściowych, nie dopuszcza ofert wariantowych i nie przewiduje możliwości zawarcia umowy ramowej. 8. W przypadku, gdy Wykonawca zapowiada zatrudnienie podwykonawców do oferty musi być załączony wykaz z zakresem powierzonych im zadań (części zamówienia), przy czym niedopuszczalnym jest podzlecanie prac przez podwykonawców dla kolejnych podwykonawców. 9. Wykonawca powinien podpisać oraz wypełnić formularz oferty wraz z załącznikami lub złożyć ofertę odpowiadającą ich treści. 10. Wykonawca musi dołączyć do oferty wszystkie dokumenty i oświadczenia oraz załączniki przedstawione w SIWZ. 11. Oryginał SIWZ podpisany w imieniu Zamawiającego przez osoby uprawnione, stanowiący podstawę do rozstrzygania ewentualnych sporów związanych z treścią tego dokumentu, dostępny jest w formie papierowej u Zamawiającego i udostępniony na stronie internetowej www.ppwsz.edu.pl </w:t>
      </w:r>
      <w:r w:rsidRPr="00343B7F">
        <w:br/>
      </w:r>
      <w:r w:rsidRPr="00343B7F">
        <w:br/>
      </w:r>
      <w:r w:rsidRPr="00343B7F">
        <w:rPr>
          <w:b/>
          <w:bCs/>
        </w:rPr>
        <w:t xml:space="preserve">II.5) Główny kod CPV: </w:t>
      </w:r>
      <w:r w:rsidRPr="00343B7F">
        <w:t xml:space="preserve">80510000-2 </w:t>
      </w:r>
      <w:r w:rsidRPr="00343B7F">
        <w:br/>
      </w:r>
      <w:r w:rsidRPr="00343B7F">
        <w:rPr>
          <w:b/>
          <w:bCs/>
        </w:rPr>
        <w:t>Dodatkowe kody CPV:</w:t>
      </w:r>
      <w:r w:rsidRPr="00343B7F">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01"/>
      </w:tblGrid>
      <w:tr w:rsidR="00343B7F" w:rsidRPr="00343B7F" w:rsidTr="00343B7F">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Kod CPV</w:t>
            </w:r>
          </w:p>
        </w:tc>
      </w:tr>
      <w:tr w:rsidR="00343B7F" w:rsidRPr="00343B7F" w:rsidTr="00343B7F">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80511000-9</w:t>
            </w:r>
          </w:p>
        </w:tc>
      </w:tr>
      <w:tr w:rsidR="00343B7F" w:rsidRPr="00343B7F" w:rsidTr="00343B7F">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80530000-8</w:t>
            </w:r>
          </w:p>
        </w:tc>
      </w:tr>
      <w:tr w:rsidR="00343B7F" w:rsidRPr="00343B7F" w:rsidTr="00343B7F">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55520000-1</w:t>
            </w:r>
          </w:p>
        </w:tc>
      </w:tr>
      <w:tr w:rsidR="00343B7F" w:rsidRPr="00343B7F" w:rsidTr="00343B7F">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55330000-2</w:t>
            </w:r>
          </w:p>
        </w:tc>
      </w:tr>
      <w:tr w:rsidR="00343B7F" w:rsidRPr="00343B7F" w:rsidTr="00343B7F">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55270000-3</w:t>
            </w:r>
          </w:p>
        </w:tc>
      </w:tr>
      <w:tr w:rsidR="00343B7F" w:rsidRPr="00343B7F" w:rsidTr="00343B7F">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60100000-9</w:t>
            </w:r>
          </w:p>
        </w:tc>
      </w:tr>
      <w:tr w:rsidR="00343B7F" w:rsidRPr="00343B7F" w:rsidTr="00343B7F">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60000000-8</w:t>
            </w:r>
          </w:p>
        </w:tc>
      </w:tr>
      <w:tr w:rsidR="00343B7F" w:rsidRPr="00343B7F" w:rsidTr="00343B7F">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60170000-0</w:t>
            </w:r>
          </w:p>
        </w:tc>
      </w:tr>
    </w:tbl>
    <w:p w:rsidR="00343B7F" w:rsidRPr="00343B7F" w:rsidRDefault="00343B7F" w:rsidP="00343B7F">
      <w:r w:rsidRPr="00343B7F">
        <w:br/>
      </w:r>
      <w:r w:rsidRPr="00343B7F">
        <w:br/>
      </w:r>
      <w:r w:rsidRPr="00343B7F">
        <w:rPr>
          <w:b/>
          <w:bCs/>
        </w:rPr>
        <w:t xml:space="preserve">II.6) Całkowita wartość zamówienia </w:t>
      </w:r>
      <w:r w:rsidRPr="00343B7F">
        <w:rPr>
          <w:i/>
          <w:iCs/>
        </w:rPr>
        <w:t>(jeżeli zamawiający podaje informacje o wartości zamówienia)</w:t>
      </w:r>
      <w:r w:rsidRPr="00343B7F">
        <w:t xml:space="preserve">: </w:t>
      </w:r>
      <w:r w:rsidRPr="00343B7F">
        <w:br/>
        <w:t xml:space="preserve">Wartość bez VAT: </w:t>
      </w:r>
      <w:r w:rsidRPr="00343B7F">
        <w:br/>
      </w:r>
      <w:r w:rsidRPr="00343B7F">
        <w:lastRenderedPageBreak/>
        <w:t xml:space="preserve">Waluta: </w:t>
      </w:r>
      <w:r w:rsidRPr="00343B7F">
        <w:br/>
      </w:r>
      <w:r w:rsidRPr="00343B7F">
        <w:rPr>
          <w:i/>
          <w:iCs/>
        </w:rPr>
        <w:t>(w przypadku umów ramowych lub dynamicznego systemu zakupów – szacunkowa całkowita maksymalna wartość w całym okresie obowiązywania umowy ramowej lub dynamicznego systemu zakupów)</w:t>
      </w:r>
      <w:r w:rsidRPr="00343B7F">
        <w:t xml:space="preserve"> </w:t>
      </w:r>
    </w:p>
    <w:p w:rsidR="00343B7F" w:rsidRPr="00343B7F" w:rsidRDefault="00343B7F" w:rsidP="00343B7F">
      <w:r w:rsidRPr="00343B7F">
        <w:br/>
      </w:r>
      <w:r w:rsidRPr="00343B7F">
        <w:rPr>
          <w:b/>
          <w:bCs/>
        </w:rPr>
        <w:t xml:space="preserve">II.7) Czy przewiduje się udzielenie zamówień, o których mowa w art. 67 ust. 1 pkt 6 i 7 lub w art. 134 ust. 6 pkt 3 ustawy </w:t>
      </w:r>
      <w:proofErr w:type="spellStart"/>
      <w:r w:rsidRPr="00343B7F">
        <w:rPr>
          <w:b/>
          <w:bCs/>
        </w:rPr>
        <w:t>Pzp</w:t>
      </w:r>
      <w:proofErr w:type="spellEnd"/>
      <w:r w:rsidRPr="00343B7F">
        <w:rPr>
          <w:b/>
          <w:bCs/>
        </w:rPr>
        <w:t xml:space="preserve">: </w:t>
      </w:r>
      <w:r w:rsidRPr="00343B7F">
        <w:t xml:space="preserve">Nie </w:t>
      </w:r>
      <w:r w:rsidRPr="00343B7F">
        <w:br/>
        <w:t xml:space="preserve">Określenie przedmiotu, wielkości lub zakresu oraz warunków na jakich zostaną udzielone zamówienia, o których mowa w art. 67 ust. 1 pkt 6 lub w art. 134 ust. 6 pkt 3 ustawy </w:t>
      </w:r>
      <w:proofErr w:type="spellStart"/>
      <w:r w:rsidRPr="00343B7F">
        <w:t>Pzp</w:t>
      </w:r>
      <w:proofErr w:type="spellEnd"/>
      <w:r w:rsidRPr="00343B7F">
        <w:t xml:space="preserve">: </w:t>
      </w:r>
      <w:r w:rsidRPr="00343B7F">
        <w:br/>
      </w:r>
      <w:r w:rsidRPr="00343B7F">
        <w:rPr>
          <w:b/>
          <w:bCs/>
        </w:rPr>
        <w:t>II.8) Okres, w którym realizowane będzie zamówienie lub okres, na który została zawarta umowa ramowa lub okres, na który został ustanowiony dynamiczny system zakupów:</w:t>
      </w:r>
      <w:r w:rsidRPr="00343B7F">
        <w:t xml:space="preserve"> </w:t>
      </w:r>
      <w:r w:rsidRPr="00343B7F">
        <w:br/>
        <w:t>miesiącach:   </w:t>
      </w:r>
      <w:r w:rsidRPr="00343B7F">
        <w:rPr>
          <w:i/>
          <w:iCs/>
        </w:rPr>
        <w:t xml:space="preserve"> lub </w:t>
      </w:r>
      <w:r w:rsidRPr="00343B7F">
        <w:rPr>
          <w:b/>
          <w:bCs/>
        </w:rPr>
        <w:t>dniach:</w:t>
      </w:r>
      <w:r w:rsidRPr="00343B7F">
        <w:t xml:space="preserve"> </w:t>
      </w:r>
      <w:r w:rsidRPr="00343B7F">
        <w:br/>
      </w:r>
      <w:r w:rsidRPr="00343B7F">
        <w:rPr>
          <w:i/>
          <w:iCs/>
        </w:rPr>
        <w:t>lub</w:t>
      </w:r>
      <w:r w:rsidRPr="00343B7F">
        <w:t xml:space="preserve"> </w:t>
      </w:r>
      <w:r w:rsidRPr="00343B7F">
        <w:br/>
      </w:r>
      <w:r w:rsidRPr="00343B7F">
        <w:rPr>
          <w:b/>
          <w:bCs/>
        </w:rPr>
        <w:t xml:space="preserve">data rozpoczęcia: </w:t>
      </w:r>
      <w:r w:rsidRPr="00343B7F">
        <w:t> </w:t>
      </w:r>
      <w:r w:rsidRPr="00343B7F">
        <w:rPr>
          <w:i/>
          <w:iCs/>
        </w:rPr>
        <w:t xml:space="preserve"> lub </w:t>
      </w:r>
      <w:r w:rsidRPr="00343B7F">
        <w:rPr>
          <w:b/>
          <w:bCs/>
        </w:rPr>
        <w:t xml:space="preserve">zakończenia: </w:t>
      </w:r>
      <w:r w:rsidRPr="00343B7F">
        <w:t xml:space="preserve">2018-11-30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790"/>
        <w:gridCol w:w="1401"/>
        <w:gridCol w:w="1550"/>
        <w:gridCol w:w="1585"/>
      </w:tblGrid>
      <w:tr w:rsidR="00343B7F" w:rsidRPr="00343B7F" w:rsidTr="00343B7F">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Data zakończenia</w:t>
            </w:r>
          </w:p>
        </w:tc>
      </w:tr>
      <w:tr w:rsidR="00343B7F" w:rsidRPr="00343B7F" w:rsidTr="00343B7F">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tc>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tc>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tc>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2018-11-30</w:t>
            </w:r>
          </w:p>
        </w:tc>
      </w:tr>
    </w:tbl>
    <w:p w:rsidR="00343B7F" w:rsidRPr="00343B7F" w:rsidRDefault="00343B7F" w:rsidP="00343B7F">
      <w:r w:rsidRPr="00343B7F">
        <w:br/>
      </w:r>
      <w:r w:rsidRPr="00343B7F">
        <w:rPr>
          <w:b/>
          <w:bCs/>
        </w:rPr>
        <w:t xml:space="preserve">II.9) Informacje dodatkowe: </w:t>
      </w:r>
    </w:p>
    <w:p w:rsidR="00343B7F" w:rsidRPr="00343B7F" w:rsidRDefault="00343B7F" w:rsidP="00343B7F">
      <w:r w:rsidRPr="00343B7F">
        <w:rPr>
          <w:u w:val="single"/>
        </w:rPr>
        <w:t xml:space="preserve">SEKCJA III: INFORMACJE O CHARAKTERZE PRAWNYM, EKONOMICZNYM, FINANSOWYM I TECHNICZNYM </w:t>
      </w:r>
    </w:p>
    <w:p w:rsidR="00343B7F" w:rsidRPr="00343B7F" w:rsidRDefault="00343B7F" w:rsidP="00343B7F">
      <w:r w:rsidRPr="00343B7F">
        <w:rPr>
          <w:b/>
          <w:bCs/>
        </w:rPr>
        <w:t xml:space="preserve">III.1) WARUNKI UDZIAŁU W POSTĘPOWANIU </w:t>
      </w:r>
    </w:p>
    <w:p w:rsidR="00343B7F" w:rsidRPr="00343B7F" w:rsidRDefault="00343B7F" w:rsidP="00343B7F">
      <w:r w:rsidRPr="00343B7F">
        <w:rPr>
          <w:b/>
          <w:bCs/>
        </w:rPr>
        <w:t>III.1.1) Kompetencje lub uprawnienia do prowadzenia określonej działalności zawodowej, o ile wynika to z odrębnych przepisów</w:t>
      </w:r>
      <w:r w:rsidRPr="00343B7F">
        <w:t xml:space="preserve"> </w:t>
      </w:r>
      <w:r w:rsidRPr="00343B7F">
        <w:br/>
        <w:t xml:space="preserve">Określenie warunków: </w:t>
      </w:r>
      <w:r w:rsidRPr="00343B7F">
        <w:br/>
        <w:t xml:space="preserve">Informacje dodatkowe </w:t>
      </w:r>
      <w:r w:rsidRPr="00343B7F">
        <w:br/>
      </w:r>
      <w:r w:rsidRPr="00343B7F">
        <w:rPr>
          <w:b/>
          <w:bCs/>
        </w:rPr>
        <w:t xml:space="preserve">III.1.2) Sytuacja finansowa lub ekonomiczna </w:t>
      </w:r>
      <w:r w:rsidRPr="00343B7F">
        <w:br/>
        <w:t xml:space="preserve">Określenie warunków: </w:t>
      </w:r>
      <w:r w:rsidRPr="00343B7F">
        <w:br/>
        <w:t xml:space="preserve">Informacje dodatkowe </w:t>
      </w:r>
      <w:r w:rsidRPr="00343B7F">
        <w:br/>
      </w:r>
      <w:r w:rsidRPr="00343B7F">
        <w:rPr>
          <w:b/>
          <w:bCs/>
        </w:rPr>
        <w:t xml:space="preserve">III.1.3) Zdolność techniczna lub zawodowa </w:t>
      </w:r>
      <w:r w:rsidRPr="00343B7F">
        <w:br/>
        <w:t xml:space="preserve">Określenie warunków: W celu wykazania możliwości ubiegania się o udzielenie zamówienia, o których mowa w art. 22 ust. 1b pkt 3). 1. Wykaz usług wykonanych w okresie ostatnich 3 lat przed upływem terminu składania ofert, a jeżeli okres prowadzenia działalności jest krótszy - w tym okresie, min. 3 usług odpowiadającym przedmiotowi zamówienia (tj. prowadzeniu szkoleń wykorzystujących symulację medyczną w zakresie: pielęgniarstwa i ratownictwa medycznego, chorób wewnętrznych, stanów zagrożenia życia, stanów nagłych) o wartości min. 80 000,00 zł brutto każda. Zamawiający, w przypadku, gdy przedmiotem zamówienia są świadczenia okresowe lub ciągłe, dopuszcza nie tylko zamówienia wykonane (zakończone), lecz także wykonywane wraz z podaniem ich przedmiotu, daty </w:t>
      </w:r>
      <w:r w:rsidRPr="00343B7F">
        <w:lastRenderedPageBreak/>
        <w:t xml:space="preserve">wykonania i podmiotu, na rzecz którego usługi zostały wykonane (zgodnie z załącznikiem nr 2 do </w:t>
      </w:r>
      <w:proofErr w:type="spellStart"/>
      <w:r w:rsidRPr="00343B7F">
        <w:t>siwz</w:t>
      </w:r>
      <w:proofErr w:type="spellEnd"/>
      <w:r w:rsidRPr="00343B7F">
        <w:t xml:space="preserve">) oraz załączeniem dowodów określających czy te usługi zostały wykonane lub są wykonywane należycie, przy czym dowodami, o których mowa, są referencje bądź inne dokumenty wystawione przez podmiot, na rzecz którego usługi były wykonywane, a jeżeli z uzasadnionej przyczyny o obiektywnym charakterze Wykonawca nie jest w stanie uzyskać tych dokumentów - oświadczenie Wykonawcy. Zamawiający, w przypadku, gdy przedmiotem zamówienia są świadczenia okresowe lub ciągłe, dopuszcza nie tylko zamówienia wykonane (zakończone), lecz także wykonywane.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 2. Wykaz osób skierowanych przez Wykonawcę do realizacji zamówienia, w szczególności odpowiedzialnych za świadczenie usług, kontrolę jakości wraz z informacjami na temat ich kwalifikacji zawodowych, uprawnień, doświadczenia i wykształcenia niezbędnych do wykonania zamówienia publicznego, a także zakresu wykonywania przez nie czynności oraz informacją o podstawie do dysponowania tymi osobami - wg wymagań: a) Instruktor mający doświadczenie w prowadzeniu zajęć dla uczelni medycznych w zakresie przygotowania kadry do pracy w CSM – co najmniej 1 instruktor. b) Instruktor posiadający doświadczenie w prowadzeniu zajęć z wykorzystaniem symulacji medycznej dla studentów kierunku pielęgniarstwa, ratownictwa medycznego i wydziału lekarskiego w polskiej uczelni lub zagranicznej medycznej: minimum 3 lata – co najmniej 1 instruktor. c) Instruktor posiadający doświadczenie w zakresie symulacji medycznej, potwierdzone certyfikatem </w:t>
      </w:r>
      <w:proofErr w:type="spellStart"/>
      <w:r w:rsidRPr="00343B7F">
        <w:t>EuSim</w:t>
      </w:r>
      <w:proofErr w:type="spellEnd"/>
      <w:r w:rsidRPr="00343B7F">
        <w:t xml:space="preserve"> lub równoważny – co najmniej 1 instruktor. d) Instruktor posiadający doświadczenie w prowadzeniu szkoleń w zakresie pisania scenariuszy symulacyjnych – co najmniej 1 instruktor. e) Instruktor posiadający doświadczenie w organizacji i prowadzeniu zawodów symulacji medycznej o zasięgu krajowym i międzynarodowym (min. 2 edycje krajowe i min. 2 edycje międzynarodowe) – co najmniej 1 instruktor. f) Instruktor mający doświadczenie w prowadzeniu szkoleń instruktorskich w dziedzinie BLS: min. 3 szkolenia instruktorskie w ciągu ostatnich 2 lat - co najmniej 1 instruktor. g) Instruktor mający doświadczenie w prowadzeniu szkoleń instruktorskich w dziedzinie ALS/ACLS: min. 3 szkolenia instruktorskie w ciągu ostatnich 2 lat - co najmniej 1 instruktor. h) Instruktor mający doświadczenie w prowadzeniu szkoleń instruktorskich w dziedzinie PALS/EPLS: min. 2 szkolenia instruktorskie w ciągu ostatnich 2 lat - co najmniej 1 instruktor - zgodnie z załącznikiem nr 3 do SIWZ. Powyższe wymagania mogą być spełnione łącznie przez jedną lub kilka osób. </w:t>
      </w:r>
      <w:r w:rsidRPr="00343B7F">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Tak </w:t>
      </w:r>
      <w:r w:rsidRPr="00343B7F">
        <w:br/>
        <w:t xml:space="preserve">Informacje dodatkowe: </w:t>
      </w:r>
    </w:p>
    <w:p w:rsidR="00343B7F" w:rsidRPr="00343B7F" w:rsidRDefault="00343B7F" w:rsidP="00343B7F">
      <w:r w:rsidRPr="00343B7F">
        <w:rPr>
          <w:b/>
          <w:bCs/>
        </w:rPr>
        <w:t xml:space="preserve">III.2) PODSTAWY WYKLUCZENIA </w:t>
      </w:r>
    </w:p>
    <w:p w:rsidR="00343B7F" w:rsidRPr="00343B7F" w:rsidRDefault="00343B7F" w:rsidP="00343B7F">
      <w:r w:rsidRPr="00343B7F">
        <w:rPr>
          <w:b/>
          <w:bCs/>
        </w:rPr>
        <w:t xml:space="preserve">III.2.1) Podstawy wykluczenia określone w art. 24 ust. 1 ustawy </w:t>
      </w:r>
      <w:proofErr w:type="spellStart"/>
      <w:r w:rsidRPr="00343B7F">
        <w:rPr>
          <w:b/>
          <w:bCs/>
        </w:rPr>
        <w:t>Pzp</w:t>
      </w:r>
      <w:proofErr w:type="spellEnd"/>
      <w:r w:rsidRPr="00343B7F">
        <w:t xml:space="preserve"> </w:t>
      </w:r>
      <w:r w:rsidRPr="00343B7F">
        <w:br/>
      </w:r>
      <w:r w:rsidRPr="00343B7F">
        <w:rPr>
          <w:b/>
          <w:bCs/>
        </w:rPr>
        <w:t xml:space="preserve">III.2.2) Zamawiający przewiduje wykluczenie wykonawcy na podstawie art. 24 ust. 5 ustawy </w:t>
      </w:r>
      <w:proofErr w:type="spellStart"/>
      <w:r w:rsidRPr="00343B7F">
        <w:rPr>
          <w:b/>
          <w:bCs/>
        </w:rPr>
        <w:t>Pzp</w:t>
      </w:r>
      <w:proofErr w:type="spellEnd"/>
      <w:r w:rsidRPr="00343B7F">
        <w:t xml:space="preserve"> Tak Zamawiający przewiduje następujące fakultatywne podstawy wykluczenia: Tak (podstawa wykluczenia określona w ar</w:t>
      </w:r>
      <w:r w:rsidR="004362FB">
        <w:t xml:space="preserve">t. 24 ust. 5 pkt 1 ustawy </w:t>
      </w:r>
      <w:proofErr w:type="spellStart"/>
      <w:r w:rsidR="004362FB">
        <w:t>Pzp</w:t>
      </w:r>
      <w:proofErr w:type="spellEnd"/>
      <w:r w:rsidR="004362FB">
        <w:t xml:space="preserve">) </w:t>
      </w:r>
    </w:p>
    <w:p w:rsidR="00343B7F" w:rsidRPr="00343B7F" w:rsidRDefault="00343B7F" w:rsidP="00343B7F">
      <w:r w:rsidRPr="00343B7F">
        <w:rPr>
          <w:b/>
          <w:bCs/>
        </w:rPr>
        <w:lastRenderedPageBreak/>
        <w:t xml:space="preserve">III.3) WYKAZ OŚWIADCZEŃ SKŁADANYCH PRZEZ WYKONAWCĘ W CELU WSTĘPNEGO POTWIERDZENIA, ŻE NIE PODLEGA ON WYKLUCZENIU ORAZ SPEŁNIA WARUNKI UDZIAŁU W POSTĘPOWANIU ORAZ SPEŁNIA KRYTERIA SELEKCJI </w:t>
      </w:r>
    </w:p>
    <w:p w:rsidR="00343B7F" w:rsidRPr="00343B7F" w:rsidRDefault="00343B7F" w:rsidP="00343B7F">
      <w:r w:rsidRPr="00343B7F">
        <w:rPr>
          <w:b/>
          <w:bCs/>
        </w:rPr>
        <w:t xml:space="preserve">Oświadczenie o niepodleganiu wykluczeniu oraz spełnianiu warunków udziału w postępowaniu </w:t>
      </w:r>
      <w:r w:rsidRPr="00343B7F">
        <w:br/>
        <w:t xml:space="preserve">Tak </w:t>
      </w:r>
      <w:r w:rsidRPr="00343B7F">
        <w:br/>
      </w:r>
      <w:r w:rsidRPr="00343B7F">
        <w:rPr>
          <w:b/>
          <w:bCs/>
        </w:rPr>
        <w:t xml:space="preserve">Oświadczenie o spełnianiu kryteriów selekcji </w:t>
      </w:r>
      <w:r w:rsidRPr="00343B7F">
        <w:br/>
        <w:t xml:space="preserve">Nie </w:t>
      </w:r>
    </w:p>
    <w:p w:rsidR="00343B7F" w:rsidRPr="00343B7F" w:rsidRDefault="00343B7F" w:rsidP="00343B7F">
      <w:r w:rsidRPr="00343B7F">
        <w:rPr>
          <w:b/>
          <w:bCs/>
        </w:rPr>
        <w:t xml:space="preserve">III.4) WYKAZ OŚWIADCZEŃ LUB DOKUMENTÓW , SKŁADANYCH PRZEZ WYKONAWCĘ W POSTĘPOWANIU NA WEZWANIE ZAMAWIAJACEGO W CELU POTWIERDZENIA OKOLICZNOŚCI, O KTÓRYCH MOWA W ART. 25 UST. 1 PKT 3 USTAWY PZP: </w:t>
      </w:r>
    </w:p>
    <w:p w:rsidR="00343B7F" w:rsidRPr="00343B7F" w:rsidRDefault="00343B7F" w:rsidP="00343B7F">
      <w:r w:rsidRPr="00343B7F">
        <w:t xml:space="preserve">W celu wykazania braku podstaw do wykluczenia z postępowania, o którym mowa w art. 24 ust. 1 ustawy PZP, oraz w celu potwierdzenia, że oferowane usługi spełniają wymagania określone przez Zamawiającego, Wykonawca zobowiązany jest złożyć aktualne: odpis z właściwego rejestru lub z centralnej ewidencji i informacji o działalności gospodarczej, jeżeli odrębne przepisy wymagają wpisu do rejestru lub ewidencji, w celu potwierdzenia braku podstaw wykluczenia na podstawie art. 24 ust. 5 pkt 1 ustawy PZP </w:t>
      </w:r>
    </w:p>
    <w:p w:rsidR="00343B7F" w:rsidRPr="00343B7F" w:rsidRDefault="00343B7F" w:rsidP="00343B7F">
      <w:r w:rsidRPr="00343B7F">
        <w:rPr>
          <w:b/>
          <w:bCs/>
        </w:rPr>
        <w:t xml:space="preserve">III.5) WYKAZ OŚWIADCZEŃ LUB DOKUMENTÓW SKŁADANYCH PRZEZ WYKONAWCĘ W POSTĘPOWANIU NA WEZWANIE ZAMAWIAJACEGO W CELU POTWIERDZENIA OKOLICZNOŚCI, O KTÓRYCH MOWA W ART. 25 UST. 1 PKT 1 USTAWY PZP </w:t>
      </w:r>
    </w:p>
    <w:p w:rsidR="00343B7F" w:rsidRPr="00343B7F" w:rsidRDefault="00343B7F" w:rsidP="00343B7F">
      <w:r w:rsidRPr="00343B7F">
        <w:rPr>
          <w:b/>
          <w:bCs/>
        </w:rPr>
        <w:t>III.5.1) W ZAKRESIE SPEŁNIANIA WARUNKÓW UDZIAŁU W POSTĘPOWANIU:</w:t>
      </w:r>
      <w:r w:rsidRPr="00343B7F">
        <w:t xml:space="preserve"> </w:t>
      </w:r>
      <w:r w:rsidRPr="00343B7F">
        <w:br/>
        <w:t xml:space="preserve">W celu wykazania możliwości ubiegania się o udzielenie zamówienia, o których mowa w art. 22 ust. 1b pkt 3). 1. Wykaz usług wykonanych w okresie ostatnich 3 lat przed upływem terminu składania ofert, a jeżeli okres prowadzenia działalności jest krótszy - w tym okresie, min. 3 usług odpowiadającym przedmiotowi zamówienia (tj. prowadzeniu szkoleń wykorzystujących symulację medyczną w zakresie: pielęgniarstwa i ratownictwa medycznego, chorób wewnętrznych, stanów zagrożenia życia, stanów nagłych) o wartości min. 80 000,00 zł brutto każda. Zamawiający, w przypadku, gdy przedmiotem zamówienia są świadczenia okresowe lub ciągłe, dopuszcza nie tylko zamówienia wykonane (zakończone), lecz także wykonywane wraz z podaniem ich przedmiotu, daty wykonania i podmiotu, na rzecz którego usługi zostały wykonane (zgodnie z załącznikiem nr 2 do </w:t>
      </w:r>
      <w:proofErr w:type="spellStart"/>
      <w:r w:rsidRPr="00343B7F">
        <w:t>siwz</w:t>
      </w:r>
      <w:proofErr w:type="spellEnd"/>
      <w:r w:rsidRPr="00343B7F">
        <w:t xml:space="preserve">) oraz załączeniem dowodów określających czy te usługi zostały wykonane lub są wykonywane należycie, przy czym dowodami, o których mowa, są referencje bądź inne dokumenty wystawione przez podmiot, na rzecz którego usługi były wykonywane, a jeżeli z uzasadnionej przyczyny o obiektywnym charakterze Wykonawca nie jest w stanie uzyskać tych dokumentów - oświadczenie Wykonawcy. Zamawiający, w przypadku, gdy przedmiotem zamówienia są świadczenia okresowe lub ciągłe, dopuszcza nie tylko zamówienia wykonane (zakończone), lecz także wykonywane.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 2. </w:t>
      </w:r>
      <w:r w:rsidRPr="00343B7F">
        <w:lastRenderedPageBreak/>
        <w:t xml:space="preserve">Wykaz osób skierowanych przez Wykonawcę do realizacji zamówienia, w szczególności odpowiedzialnych za świadczenie usług, kontrolę jakości wraz z informacjami na temat ich kwalifikacji zawodowych, uprawnień, doświadczenia i wykształcenia niezbędnych do wykonania zamówienia publicznego, a także zakresu wykonywania przez nie czynności oraz informacją o podstawie do dysponowania tymi osobami - wg wymagań: a) Instruktor mający doświadczenie w prowadzeniu zajęć dla uczelni medycznych w zakresie przygotowania kadry do pracy w CSM – co najmniej 1 instruktor. b) Instruktor posiadający doświadczenie w prowadzeniu zajęć z wykorzystaniem symulacji medycznej dla studentów kierunku pielęgniarstwa, ratownictwa medycznego i wydziału lekarskiego w polskiej uczelni lub zagranicznej medycznej: minimum 3 lata – co najmniej 1 instruktor. c) Instruktor posiadający doświadczenie w zakresie symulacji medycznej, potwierdzone certyfikatem </w:t>
      </w:r>
      <w:proofErr w:type="spellStart"/>
      <w:r w:rsidRPr="00343B7F">
        <w:t>EuSim</w:t>
      </w:r>
      <w:proofErr w:type="spellEnd"/>
      <w:r w:rsidRPr="00343B7F">
        <w:t xml:space="preserve"> lub równoważny – co najmniej 1 instruktor. d) Instruktor posiadający doświadczenie w prowadzeniu szkoleń w zakresie pisania scenariuszy symulacyjnych – co najmniej 1 instruktor. e) Instruktor posiadający doświadczenie w organizacji i prowadzeniu zawodów symulacji medycznej o zasięgu krajowym i międzynarodowym (min. 2 edycje krajowe i min. 2 edycje międzynarodowe) – co najmniej 1 instruktor. f) Instruktor mający doświadczenie w prowadzeniu szkoleń instruktorskich w dziedzinie BLS: min. 3 szkolenia instruktorskie w ciągu ostatnich 2 lat - co najmniej 1 instruktor. g) Instruktor mający doświadczenie w prowadzeniu szkoleń instruktorskich w dziedzinie ALS/ACLS: min. 3 szkolenia instruktorskie w ciągu ostatnich 2 lat - co najmniej 1 instruktor. h) Instruktor mający doświadczenie w prowadzeniu szkoleń instruktorskich w dziedzinie PALS/EPLS: min. 2 szkolenia instruktorskie w ciągu ostatnich 2 lat - co najmniej 1 instruktor - zgodnie z załącznikiem nr 3 do SIWZ. Powyższe wymagania mogą być spełnione łącznie przez jedną lub kilka osób. </w:t>
      </w:r>
      <w:r w:rsidRPr="00343B7F">
        <w:br/>
      </w:r>
      <w:r w:rsidRPr="00343B7F">
        <w:rPr>
          <w:b/>
          <w:bCs/>
        </w:rPr>
        <w:t>III.5.2) W ZAKRESIE KRYTERIÓW SELEKCJI:</w:t>
      </w:r>
      <w:r w:rsidRPr="00343B7F">
        <w:t xml:space="preserve"> </w:t>
      </w:r>
      <w:r w:rsidRPr="00343B7F">
        <w:br/>
      </w:r>
    </w:p>
    <w:p w:rsidR="00343B7F" w:rsidRPr="00343B7F" w:rsidRDefault="00343B7F" w:rsidP="00343B7F">
      <w:r w:rsidRPr="00343B7F">
        <w:rPr>
          <w:b/>
          <w:bCs/>
        </w:rPr>
        <w:t xml:space="preserve">III.6) WYKAZ OŚWIADCZEŃ LUB DOKUMENTÓW SKŁADANYCH PRZEZ WYKONAWCĘ W POSTĘPOWANIU NA WEZWANIE ZAMAWIAJACEGO W CELU POTWIERDZENIA OKOLICZNOŚCI, O KTÓRYCH MOWA W ART. 25 UST. 1 PKT 2 USTAWY PZP </w:t>
      </w:r>
    </w:p>
    <w:p w:rsidR="00343B7F" w:rsidRPr="00343B7F" w:rsidRDefault="00343B7F" w:rsidP="00343B7F">
      <w:r w:rsidRPr="00343B7F">
        <w:rPr>
          <w:b/>
          <w:bCs/>
        </w:rPr>
        <w:t xml:space="preserve">III.7) INNE DOKUMENTY NIE WYMIENIONE W pkt III.3) - III.6) </w:t>
      </w:r>
    </w:p>
    <w:p w:rsidR="00343B7F" w:rsidRPr="00343B7F" w:rsidRDefault="00343B7F" w:rsidP="00343B7F">
      <w:r w:rsidRPr="00343B7F">
        <w:rPr>
          <w:u w:val="single"/>
        </w:rPr>
        <w:t xml:space="preserve">SEKCJA IV: PROCEDURA </w:t>
      </w:r>
    </w:p>
    <w:p w:rsidR="00343B7F" w:rsidRPr="00343B7F" w:rsidRDefault="00343B7F" w:rsidP="00343B7F">
      <w:r w:rsidRPr="00343B7F">
        <w:rPr>
          <w:b/>
          <w:bCs/>
        </w:rPr>
        <w:t xml:space="preserve">IV.1) OPIS </w:t>
      </w:r>
      <w:r w:rsidRPr="00343B7F">
        <w:br/>
      </w:r>
      <w:r w:rsidRPr="00343B7F">
        <w:rPr>
          <w:b/>
          <w:bCs/>
        </w:rPr>
        <w:t xml:space="preserve">IV.1.1) Tryb udzielenia zamówienia: </w:t>
      </w:r>
      <w:r w:rsidRPr="00343B7F">
        <w:t xml:space="preserve">Przetarg nieograniczony </w:t>
      </w:r>
      <w:r w:rsidRPr="00343B7F">
        <w:br/>
      </w:r>
      <w:r w:rsidRPr="00343B7F">
        <w:rPr>
          <w:b/>
          <w:bCs/>
        </w:rPr>
        <w:t>IV.1.2) Zamawiający żąda wniesienia wadium:</w:t>
      </w:r>
      <w:r w:rsidRPr="00343B7F">
        <w:t xml:space="preserve"> </w:t>
      </w:r>
    </w:p>
    <w:p w:rsidR="00343B7F" w:rsidRPr="00343B7F" w:rsidRDefault="00343B7F" w:rsidP="00343B7F">
      <w:r w:rsidRPr="00343B7F">
        <w:t xml:space="preserve">Nie </w:t>
      </w:r>
      <w:r w:rsidRPr="00343B7F">
        <w:br/>
        <w:t xml:space="preserve">Informacja na temat wadium </w:t>
      </w:r>
      <w:r w:rsidRPr="00343B7F">
        <w:br/>
      </w:r>
      <w:r w:rsidRPr="00343B7F">
        <w:br/>
      </w:r>
      <w:r w:rsidRPr="00343B7F">
        <w:rPr>
          <w:b/>
          <w:bCs/>
        </w:rPr>
        <w:t>IV.1.3) Przewiduje się udzielenie zaliczek na poczet wykonania zamówienia:</w:t>
      </w:r>
      <w:r w:rsidRPr="00343B7F">
        <w:t xml:space="preserve"> </w:t>
      </w:r>
    </w:p>
    <w:p w:rsidR="00343B7F" w:rsidRPr="00343B7F" w:rsidRDefault="00343B7F" w:rsidP="00343B7F">
      <w:r w:rsidRPr="00343B7F">
        <w:t xml:space="preserve">Nie </w:t>
      </w:r>
      <w:r w:rsidRPr="00343B7F">
        <w:br/>
        <w:t xml:space="preserve">Należy podać informacje na temat udzielania zaliczek: </w:t>
      </w:r>
      <w:r w:rsidRPr="00343B7F">
        <w:br/>
      </w:r>
    </w:p>
    <w:p w:rsidR="00343B7F" w:rsidRPr="00343B7F" w:rsidRDefault="00343B7F" w:rsidP="00343B7F">
      <w:r w:rsidRPr="00343B7F">
        <w:lastRenderedPageBreak/>
        <w:br/>
      </w:r>
      <w:r w:rsidRPr="00343B7F">
        <w:rPr>
          <w:b/>
          <w:bCs/>
        </w:rPr>
        <w:t xml:space="preserve">IV.1.4) Wymaga się złożenia ofert w postaci katalogów elektronicznych lub dołączenia do ofert katalogów elektronicznych: </w:t>
      </w:r>
    </w:p>
    <w:p w:rsidR="00343B7F" w:rsidRPr="00343B7F" w:rsidRDefault="00343B7F" w:rsidP="00343B7F">
      <w:r w:rsidRPr="00343B7F">
        <w:t xml:space="preserve">Nie </w:t>
      </w:r>
      <w:r w:rsidRPr="00343B7F">
        <w:br/>
        <w:t xml:space="preserve">Dopuszcza się złożenie ofert w postaci katalogów elektronicznych lub dołączenia do ofert katalogów elektronicznych: </w:t>
      </w:r>
      <w:r w:rsidRPr="00343B7F">
        <w:br/>
        <w:t xml:space="preserve">Nie </w:t>
      </w:r>
      <w:r w:rsidRPr="00343B7F">
        <w:br/>
        <w:t xml:space="preserve">Informacje dodatkowe: </w:t>
      </w:r>
      <w:r w:rsidRPr="00343B7F">
        <w:br/>
      </w:r>
      <w:r w:rsidRPr="00343B7F">
        <w:br/>
      </w:r>
      <w:r w:rsidRPr="00343B7F">
        <w:rPr>
          <w:b/>
          <w:bCs/>
        </w:rPr>
        <w:t xml:space="preserve">IV.1.5.) Wymaga się złożenia oferty wariantowej: </w:t>
      </w:r>
    </w:p>
    <w:p w:rsidR="00343B7F" w:rsidRPr="00343B7F" w:rsidRDefault="00343B7F" w:rsidP="00343B7F">
      <w:r w:rsidRPr="00343B7F">
        <w:t xml:space="preserve">Nie </w:t>
      </w:r>
      <w:r w:rsidRPr="00343B7F">
        <w:br/>
        <w:t xml:space="preserve">Dopuszcza się złożenie oferty wariantowej </w:t>
      </w:r>
      <w:r w:rsidRPr="00343B7F">
        <w:br/>
      </w:r>
      <w:r w:rsidRPr="00343B7F">
        <w:br/>
        <w:t xml:space="preserve">Złożenie oferty wariantowej dopuszcza się tylko z jednoczesnym złożeniem oferty zasadniczej: </w:t>
      </w:r>
      <w:r w:rsidRPr="00343B7F">
        <w:br/>
      </w:r>
      <w:r w:rsidRPr="00343B7F">
        <w:br/>
      </w:r>
      <w:r w:rsidRPr="00343B7F">
        <w:rPr>
          <w:b/>
          <w:bCs/>
        </w:rPr>
        <w:t xml:space="preserve">IV.1.6) Przewidywana liczba wykonawców, którzy zostaną zaproszeni do udziału w postępowaniu </w:t>
      </w:r>
      <w:r w:rsidRPr="00343B7F">
        <w:br/>
      </w:r>
      <w:r w:rsidRPr="00343B7F">
        <w:rPr>
          <w:i/>
          <w:iCs/>
        </w:rPr>
        <w:t xml:space="preserve">(przetarg ograniczony, negocjacje z ogłoszeniem, dialog konkurencyjny, partnerstwo innowacyjne) </w:t>
      </w:r>
    </w:p>
    <w:p w:rsidR="00343B7F" w:rsidRPr="00343B7F" w:rsidRDefault="00343B7F" w:rsidP="00343B7F">
      <w:r w:rsidRPr="00343B7F">
        <w:t xml:space="preserve">Liczba wykonawców   </w:t>
      </w:r>
      <w:r w:rsidRPr="00343B7F">
        <w:br/>
        <w:t xml:space="preserve">Przewidywana minimalna liczba wykonawców </w:t>
      </w:r>
      <w:r w:rsidRPr="00343B7F">
        <w:br/>
        <w:t xml:space="preserve">Maksymalna liczba wykonawców   </w:t>
      </w:r>
      <w:r w:rsidRPr="00343B7F">
        <w:br/>
        <w:t xml:space="preserve">Kryteria selekcji wykonawców: </w:t>
      </w:r>
      <w:r w:rsidRPr="00343B7F">
        <w:br/>
      </w:r>
      <w:r w:rsidRPr="00343B7F">
        <w:br/>
      </w:r>
      <w:r w:rsidRPr="00343B7F">
        <w:rPr>
          <w:b/>
          <w:bCs/>
        </w:rPr>
        <w:t xml:space="preserve">IV.1.7) Informacje na temat umowy ramowej lub dynamicznego systemu zakupów: </w:t>
      </w:r>
    </w:p>
    <w:p w:rsidR="00343B7F" w:rsidRPr="00343B7F" w:rsidRDefault="004362FB" w:rsidP="00343B7F">
      <w:r>
        <w:t xml:space="preserve">Umowa ramowa będzie zawarta: </w:t>
      </w:r>
      <w:r w:rsidR="00343B7F" w:rsidRPr="00343B7F">
        <w:br/>
        <w:t>Czy przewiduje się ograniczenie liczby uczestni</w:t>
      </w:r>
      <w:r>
        <w:t xml:space="preserve">ków umowy ramowej: </w:t>
      </w:r>
      <w:r w:rsidR="00343B7F" w:rsidRPr="00343B7F">
        <w:br/>
        <w:t>Przewidziana maksymalna lic</w:t>
      </w:r>
      <w:r>
        <w:t xml:space="preserve">zba uczestników umowy ramowej: </w:t>
      </w:r>
      <w:r>
        <w:br/>
        <w:t xml:space="preserve">Informacje dodatkowe: </w:t>
      </w:r>
      <w:r w:rsidR="00343B7F" w:rsidRPr="00343B7F">
        <w:br/>
        <w:t>Zamówienie obejmuje ustanowienie</w:t>
      </w:r>
      <w:r>
        <w:t xml:space="preserve"> dynamicznego systemu zakupów: </w:t>
      </w:r>
      <w:r w:rsidR="00343B7F" w:rsidRPr="00343B7F">
        <w:br/>
        <w:t xml:space="preserve">Adres strony internetowej, na której będą zamieszczone dodatkowe informacje dotyczące </w:t>
      </w:r>
      <w:r>
        <w:t xml:space="preserve">dynamicznego systemu zakupów: </w:t>
      </w:r>
      <w:r>
        <w:br/>
        <w:t xml:space="preserve">Informacje dodatkowe: </w:t>
      </w:r>
      <w:r w:rsidR="00343B7F" w:rsidRPr="00343B7F">
        <w:br/>
        <w:t>W ramach umowy ramowej/dynamicznego systemu zakupów dopuszcza się złożenie ofert w for</w:t>
      </w:r>
      <w:r>
        <w:t xml:space="preserve">mie katalogów elektronicznych: </w:t>
      </w:r>
      <w:r w:rsidR="00343B7F" w:rsidRPr="00343B7F">
        <w:br/>
        <w:t xml:space="preserve">Przewiduje się pobranie ze złożonych katalogów elektronicznych informacji potrzebnych do sporządzenia ofert w ramach umowy ramowej/dynamicznego systemu zakupów: </w:t>
      </w:r>
      <w:r w:rsidR="00343B7F" w:rsidRPr="00343B7F">
        <w:br/>
      </w:r>
      <w:r w:rsidR="00343B7F" w:rsidRPr="00343B7F">
        <w:br/>
      </w:r>
      <w:r w:rsidR="00343B7F" w:rsidRPr="00343B7F">
        <w:rPr>
          <w:b/>
          <w:bCs/>
        </w:rPr>
        <w:t xml:space="preserve">IV.1.8) Aukcja elektroniczna </w:t>
      </w:r>
      <w:r w:rsidR="00343B7F" w:rsidRPr="00343B7F">
        <w:br/>
      </w:r>
      <w:r w:rsidR="00343B7F" w:rsidRPr="00343B7F">
        <w:rPr>
          <w:b/>
          <w:bCs/>
        </w:rPr>
        <w:t xml:space="preserve">Przewidziane jest przeprowadzenie aukcji elektronicznej </w:t>
      </w:r>
      <w:r w:rsidR="00343B7F" w:rsidRPr="00343B7F">
        <w:rPr>
          <w:i/>
          <w:iCs/>
        </w:rPr>
        <w:t xml:space="preserve">(przetarg nieograniczony, przetarg ograniczony, negocjacje z ogłoszeniem) </w:t>
      </w:r>
      <w:r w:rsidR="00343B7F" w:rsidRPr="00343B7F">
        <w:br/>
      </w:r>
      <w:r w:rsidR="00343B7F" w:rsidRPr="00343B7F">
        <w:lastRenderedPageBreak/>
        <w:t xml:space="preserve">Należy podać adres strony internetowej, na której aukcja będzie prowadzona: </w:t>
      </w:r>
      <w:r w:rsidR="00343B7F" w:rsidRPr="00343B7F">
        <w:br/>
      </w:r>
      <w:r w:rsidR="00343B7F" w:rsidRPr="00343B7F">
        <w:br/>
      </w:r>
      <w:r w:rsidR="00343B7F" w:rsidRPr="00343B7F">
        <w:rPr>
          <w:b/>
          <w:bCs/>
        </w:rPr>
        <w:t xml:space="preserve">Należy wskazać elementy, których wartości będą przedmiotem aukcji elektronicznej: </w:t>
      </w:r>
      <w:r w:rsidR="00343B7F" w:rsidRPr="00343B7F">
        <w:br/>
      </w:r>
      <w:r w:rsidR="00343B7F" w:rsidRPr="00343B7F">
        <w:rPr>
          <w:b/>
          <w:bCs/>
        </w:rPr>
        <w:t>Przewiduje się ograniczenia co do przedstawionych wartości, wynikające z opisu przedmiotu zamówienia:</w:t>
      </w:r>
      <w:r w:rsidR="00343B7F" w:rsidRPr="00343B7F">
        <w:t xml:space="preserve"> </w:t>
      </w:r>
      <w:r w:rsidR="00343B7F" w:rsidRPr="00343B7F">
        <w:br/>
      </w:r>
      <w:r w:rsidR="00343B7F" w:rsidRPr="00343B7F">
        <w:br/>
        <w:t xml:space="preserve">Należy podać, które informacje zostaną udostępnione wykonawcom w trakcie aukcji elektronicznej oraz jaki będzie termin ich udostępnienia: </w:t>
      </w:r>
      <w:r w:rsidR="00343B7F" w:rsidRPr="00343B7F">
        <w:br/>
        <w:t xml:space="preserve">Informacje dotyczące przebiegu aukcji elektronicznej: </w:t>
      </w:r>
      <w:r w:rsidR="00343B7F" w:rsidRPr="00343B7F">
        <w:br/>
        <w:t xml:space="preserve">Jaki jest przewidziany sposób postępowania w toku aukcji elektronicznej i jakie będą warunki, na jakich wykonawcy będą mogli licytować (minimalne wysokości postąpień): </w:t>
      </w:r>
      <w:r w:rsidR="00343B7F" w:rsidRPr="00343B7F">
        <w:br/>
        <w:t xml:space="preserve">Informacje dotyczące wykorzystywanego sprzętu elektronicznego, rozwiązań i specyfikacji technicznych w zakresie połączeń: </w:t>
      </w:r>
      <w:r w:rsidR="00343B7F" w:rsidRPr="00343B7F">
        <w:br/>
        <w:t xml:space="preserve">Wymagania dotyczące rejestracji i identyfikacji wykonawców w aukcji elektronicznej: </w:t>
      </w:r>
      <w:r w:rsidR="00343B7F" w:rsidRPr="00343B7F">
        <w:br/>
        <w:t xml:space="preserve">Informacje o liczbie etapów aukcji elektronicznej i czasie ich trwania: </w:t>
      </w:r>
      <w:r w:rsidR="00343B7F" w:rsidRPr="00343B7F">
        <w:br/>
        <w:t xml:space="preserve">Czas trwania: </w:t>
      </w:r>
      <w:r w:rsidR="00343B7F" w:rsidRPr="00343B7F">
        <w:br/>
      </w:r>
      <w:r w:rsidR="00343B7F" w:rsidRPr="00343B7F">
        <w:br/>
        <w:t xml:space="preserve">Czy wykonawcy, którzy nie złożyli nowych postąpień, zostaną zakwalifikowani do następnego etapu: </w:t>
      </w:r>
      <w:r w:rsidR="00343B7F" w:rsidRPr="00343B7F">
        <w:br/>
        <w:t xml:space="preserve">Warunki zamknięcia aukcji elektronicznej: </w:t>
      </w:r>
      <w:r w:rsidR="00343B7F" w:rsidRPr="00343B7F">
        <w:br/>
      </w:r>
      <w:r w:rsidR="00343B7F" w:rsidRPr="00343B7F">
        <w:br/>
      </w:r>
      <w:r w:rsidR="00343B7F" w:rsidRPr="00343B7F">
        <w:rPr>
          <w:b/>
          <w:bCs/>
        </w:rPr>
        <w:t xml:space="preserve">IV.2) KRYTERIA OCENY OFERT </w:t>
      </w:r>
      <w:r w:rsidR="00343B7F" w:rsidRPr="00343B7F">
        <w:br/>
      </w:r>
      <w:r w:rsidR="00343B7F" w:rsidRPr="00343B7F">
        <w:rPr>
          <w:b/>
          <w:bCs/>
        </w:rPr>
        <w:t xml:space="preserve">IV.2.1) Kryteria oceny ofert: </w:t>
      </w:r>
      <w:r w:rsidR="00343B7F" w:rsidRPr="00343B7F">
        <w:br/>
      </w:r>
      <w:r w:rsidR="00343B7F" w:rsidRPr="00343B7F">
        <w:rPr>
          <w:b/>
          <w:bCs/>
        </w:rPr>
        <w:t>IV.2.2) Kryteria</w:t>
      </w:r>
      <w:r w:rsidR="00343B7F" w:rsidRPr="00343B7F">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8183"/>
        <w:gridCol w:w="919"/>
      </w:tblGrid>
      <w:tr w:rsidR="00343B7F" w:rsidRPr="00343B7F" w:rsidTr="00343B7F">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Znaczenie</w:t>
            </w:r>
          </w:p>
        </w:tc>
      </w:tr>
      <w:tr w:rsidR="00343B7F" w:rsidRPr="00343B7F" w:rsidTr="00343B7F">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1. 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55,00</w:t>
            </w:r>
          </w:p>
        </w:tc>
      </w:tr>
      <w:tr w:rsidR="00343B7F" w:rsidRPr="00343B7F" w:rsidTr="00343B7F">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 xml:space="preserve">2. 2/ Zatrudnienie osób niepełnosprawnych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5,00</w:t>
            </w:r>
          </w:p>
        </w:tc>
      </w:tr>
      <w:tr w:rsidR="00343B7F" w:rsidRPr="00343B7F" w:rsidTr="00343B7F">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3. Liczba instruktorów z doświadczeniem zawodowym w prowadzeniu szkoleń instruktorskich w dziedzinie BLS: min. 3 szkolenia instruktorskie w ciągu ostatnich 2 lat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10,00</w:t>
            </w:r>
          </w:p>
        </w:tc>
      </w:tr>
      <w:tr w:rsidR="00343B7F" w:rsidRPr="00343B7F" w:rsidTr="00343B7F">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 xml:space="preserve">4. Liczba instruktorów z doświadczeniem zawodowym w prowadzeniu szkoleń instruktorskich w dziedzinie ALS/ACLS: min. 3 szkolenia instruktorskie w ciągu ostatnich 2 lat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10,00</w:t>
            </w:r>
          </w:p>
        </w:tc>
      </w:tr>
      <w:tr w:rsidR="00343B7F" w:rsidRPr="00343B7F" w:rsidTr="00343B7F">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 xml:space="preserve">5. Liczba instruktorów z doświadczeniem zawodowym w prowadzeniu szkoleń instruktorskich w dziedzinie PALS/EPLS: min. 2 szkolenia instruktorskie w ciągu ostatnich 2 lat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10,00</w:t>
            </w:r>
          </w:p>
        </w:tc>
      </w:tr>
      <w:tr w:rsidR="00343B7F" w:rsidRPr="00343B7F" w:rsidTr="00343B7F">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t xml:space="preserve">6. Liczba instruktorów z doświadczeniem zawodowym w zakresie symulacji medycznej, </w:t>
            </w:r>
            <w:r w:rsidRPr="00343B7F">
              <w:lastRenderedPageBreak/>
              <w:t xml:space="preserve">potwierdzone certyfikatem </w:t>
            </w:r>
            <w:proofErr w:type="spellStart"/>
            <w:r w:rsidRPr="00343B7F">
              <w:t>EuSim</w:t>
            </w:r>
            <w:proofErr w:type="spellEnd"/>
            <w:r w:rsidRPr="00343B7F">
              <w:t xml:space="preserve"> (lub równoważny)</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43B7F" w:rsidRPr="00343B7F" w:rsidRDefault="00343B7F" w:rsidP="00343B7F">
            <w:r w:rsidRPr="00343B7F">
              <w:lastRenderedPageBreak/>
              <w:t>10,00</w:t>
            </w:r>
          </w:p>
        </w:tc>
      </w:tr>
    </w:tbl>
    <w:p w:rsidR="00343B7F" w:rsidRPr="00343B7F" w:rsidRDefault="00343B7F" w:rsidP="00343B7F">
      <w:r w:rsidRPr="00343B7F">
        <w:lastRenderedPageBreak/>
        <w:br/>
      </w:r>
      <w:r w:rsidRPr="00343B7F">
        <w:rPr>
          <w:b/>
          <w:bCs/>
        </w:rPr>
        <w:t xml:space="preserve">IV.2.3) Zastosowanie procedury, o której mowa w art. 24aa ust. 1 ustawy </w:t>
      </w:r>
      <w:proofErr w:type="spellStart"/>
      <w:r w:rsidRPr="00343B7F">
        <w:rPr>
          <w:b/>
          <w:bCs/>
        </w:rPr>
        <w:t>Pzp</w:t>
      </w:r>
      <w:proofErr w:type="spellEnd"/>
      <w:r w:rsidRPr="00343B7F">
        <w:rPr>
          <w:b/>
          <w:bCs/>
        </w:rPr>
        <w:t xml:space="preserve"> </w:t>
      </w:r>
      <w:r w:rsidRPr="00343B7F">
        <w:t xml:space="preserve">(przetarg nieograniczony) </w:t>
      </w:r>
      <w:r w:rsidRPr="00343B7F">
        <w:br/>
        <w:t xml:space="preserve">Tak </w:t>
      </w:r>
      <w:r w:rsidRPr="00343B7F">
        <w:br/>
      </w:r>
      <w:r w:rsidRPr="00343B7F">
        <w:rPr>
          <w:b/>
          <w:bCs/>
        </w:rPr>
        <w:t xml:space="preserve">IV.3) Negocjacje z ogłoszeniem, dialog konkurencyjny, partnerstwo innowacyjne </w:t>
      </w:r>
      <w:r w:rsidRPr="00343B7F">
        <w:br/>
      </w:r>
      <w:r w:rsidRPr="00343B7F">
        <w:rPr>
          <w:b/>
          <w:bCs/>
        </w:rPr>
        <w:t>IV.3.1) Informacje na temat negocjacji z ogłoszeniem</w:t>
      </w:r>
      <w:r w:rsidRPr="00343B7F">
        <w:t xml:space="preserve"> </w:t>
      </w:r>
      <w:r w:rsidRPr="00343B7F">
        <w:br/>
        <w:t xml:space="preserve">Minimalne wymagania, które muszą spełniać wszystkie oferty: </w:t>
      </w:r>
      <w:r w:rsidRPr="00343B7F">
        <w:br/>
      </w:r>
      <w:r w:rsidRPr="00343B7F">
        <w:br/>
        <w:t xml:space="preserve">Przewidziane jest zastrzeżenie prawa do udzielenia zamówienia na podstawie ofert wstępnych bez przeprowadzenia negocjacji </w:t>
      </w:r>
      <w:r w:rsidRPr="00343B7F">
        <w:br/>
        <w:t xml:space="preserve">Przewidziany jest podział negocjacji na etapy w celu ograniczenia liczby ofert: </w:t>
      </w:r>
      <w:r w:rsidRPr="00343B7F">
        <w:br/>
        <w:t>Należy podać informacje na temat etapów negocjacji (w tym liczbę et</w:t>
      </w:r>
      <w:r w:rsidR="004362FB">
        <w:t xml:space="preserve">apów): </w:t>
      </w:r>
      <w:r w:rsidR="004362FB">
        <w:br/>
      </w:r>
      <w:r w:rsidR="004362FB">
        <w:br/>
        <w:t xml:space="preserve">Informacje dodatkowe </w:t>
      </w:r>
      <w:r w:rsidR="004362FB">
        <w:br/>
      </w:r>
      <w:r w:rsidRPr="00343B7F">
        <w:br/>
      </w:r>
      <w:r w:rsidRPr="00343B7F">
        <w:rPr>
          <w:b/>
          <w:bCs/>
        </w:rPr>
        <w:t>IV.3.2) Informacje na temat dialogu konkurencyjnego</w:t>
      </w:r>
      <w:r w:rsidRPr="00343B7F">
        <w:t xml:space="preserve"> </w:t>
      </w:r>
      <w:r w:rsidRPr="00343B7F">
        <w:br/>
        <w:t xml:space="preserve">Opis potrzeb i wymagań zamawiającego lub informacja o sposobie uzyskania tego opisu: </w:t>
      </w:r>
      <w:r w:rsidRPr="00343B7F">
        <w:br/>
      </w:r>
      <w:r w:rsidRPr="00343B7F">
        <w:br/>
        <w:t xml:space="preserve">Informacja o wysokości nagród dla wykonawców, którzy podczas dialogu konkurencyjnego przedstawili rozwiązania stanowiące podstawę do składania ofert, jeżeli zamawiający przewiduje nagrody: </w:t>
      </w:r>
      <w:r w:rsidRPr="00343B7F">
        <w:br/>
      </w:r>
      <w:r w:rsidRPr="00343B7F">
        <w:br/>
        <w:t xml:space="preserve">Wstępny harmonogram postępowania: </w:t>
      </w:r>
      <w:r w:rsidRPr="00343B7F">
        <w:br/>
      </w:r>
      <w:r w:rsidRPr="00343B7F">
        <w:br/>
        <w:t xml:space="preserve">Podział dialogu na etapy w celu ograniczenia liczby rozwiązań: </w:t>
      </w:r>
      <w:r w:rsidRPr="00343B7F">
        <w:br/>
        <w:t xml:space="preserve">Należy podać informacje na temat etapów dialogu: </w:t>
      </w:r>
      <w:r w:rsidRPr="00343B7F">
        <w:br/>
      </w:r>
      <w:r w:rsidRPr="00343B7F">
        <w:br/>
      </w:r>
      <w:r w:rsidRPr="00343B7F">
        <w:br/>
        <w:t xml:space="preserve">Informacje dodatkowe: </w:t>
      </w:r>
      <w:r w:rsidRPr="00343B7F">
        <w:br/>
      </w:r>
      <w:r w:rsidRPr="00343B7F">
        <w:br/>
      </w:r>
      <w:r w:rsidRPr="00343B7F">
        <w:rPr>
          <w:b/>
          <w:bCs/>
        </w:rPr>
        <w:t>IV.3.3) Informacje na temat partnerstwa innowacyjnego</w:t>
      </w:r>
      <w:r w:rsidRPr="00343B7F">
        <w:t xml:space="preserve"> </w:t>
      </w:r>
      <w:r w:rsidRPr="00343B7F">
        <w:br/>
        <w:t xml:space="preserve">Elementy opisu przedmiotu zamówienia definiujące minimalne wymagania, którym muszą odpowiadać wszystkie oferty: </w:t>
      </w:r>
      <w:r w:rsidRPr="00343B7F">
        <w:br/>
      </w:r>
      <w:r w:rsidRPr="00343B7F">
        <w:br/>
        <w:t xml:space="preserve">Podział negocjacji na etapy w celu ograniczeniu liczby ofert podlegających negocjacjom poprzez zastosowanie kryteriów oceny ofert wskazanych w specyfikacji istotnych warunków zamówienia: </w:t>
      </w:r>
      <w:r w:rsidRPr="00343B7F">
        <w:br/>
      </w:r>
      <w:r w:rsidRPr="00343B7F">
        <w:br/>
        <w:t xml:space="preserve">Informacje dodatkowe: </w:t>
      </w:r>
      <w:r w:rsidRPr="00343B7F">
        <w:br/>
      </w:r>
      <w:r w:rsidRPr="00343B7F">
        <w:br/>
      </w:r>
      <w:r w:rsidRPr="00343B7F">
        <w:rPr>
          <w:b/>
          <w:bCs/>
        </w:rPr>
        <w:lastRenderedPageBreak/>
        <w:t xml:space="preserve">IV.4) Licytacja elektroniczna </w:t>
      </w:r>
      <w:r w:rsidRPr="00343B7F">
        <w:br/>
        <w:t xml:space="preserve">Adres strony internetowej, na której będzie prowadzona licytacja elektroniczna: </w:t>
      </w:r>
    </w:p>
    <w:p w:rsidR="00343B7F" w:rsidRPr="00343B7F" w:rsidRDefault="00343B7F" w:rsidP="00343B7F">
      <w:r w:rsidRPr="00343B7F">
        <w:t xml:space="preserve">Adres strony internetowej, na której jest dostępny opis przedmiotu zamówienia w licytacji elektronicznej: </w:t>
      </w:r>
    </w:p>
    <w:p w:rsidR="00343B7F" w:rsidRPr="00343B7F" w:rsidRDefault="00343B7F" w:rsidP="00343B7F">
      <w:r w:rsidRPr="00343B7F">
        <w:t xml:space="preserve">Wymagania dotyczące rejestracji i identyfikacji wykonawców w licytacji elektronicznej, w tym wymagania techniczne urządzeń informatycznych: </w:t>
      </w:r>
    </w:p>
    <w:p w:rsidR="00343B7F" w:rsidRPr="00343B7F" w:rsidRDefault="00343B7F" w:rsidP="00343B7F">
      <w:r w:rsidRPr="00343B7F">
        <w:t xml:space="preserve">Sposób postępowania w toku licytacji elektronicznej, w tym określenie minimalnych wysokości postąpień: </w:t>
      </w:r>
    </w:p>
    <w:p w:rsidR="00343B7F" w:rsidRPr="00343B7F" w:rsidRDefault="00343B7F" w:rsidP="00343B7F">
      <w:r w:rsidRPr="00343B7F">
        <w:t xml:space="preserve">Informacje o liczbie etapów licytacji elektronicznej i czasie ich trwania: </w:t>
      </w:r>
    </w:p>
    <w:p w:rsidR="00343B7F" w:rsidRPr="00343B7F" w:rsidRDefault="00343B7F" w:rsidP="00343B7F">
      <w:r w:rsidRPr="00343B7F">
        <w:t xml:space="preserve">Czas trwania: </w:t>
      </w:r>
      <w:r w:rsidRPr="00343B7F">
        <w:br/>
      </w:r>
      <w:r w:rsidRPr="00343B7F">
        <w:br/>
        <w:t xml:space="preserve">Wykonawcy, którzy nie złożyli nowych postąpień, zostaną zakwalifikowani do następnego etapu: </w:t>
      </w:r>
    </w:p>
    <w:p w:rsidR="00343B7F" w:rsidRPr="00343B7F" w:rsidRDefault="00343B7F" w:rsidP="00343B7F">
      <w:r w:rsidRPr="00343B7F">
        <w:t xml:space="preserve">Termin składania wniosków o dopuszczenie do udziału w licytacji elektronicznej: </w:t>
      </w:r>
      <w:r w:rsidRPr="00343B7F">
        <w:br/>
        <w:t xml:space="preserve">Data: godzina: </w:t>
      </w:r>
      <w:r w:rsidRPr="00343B7F">
        <w:br/>
        <w:t xml:space="preserve">Termin otwarcia licytacji elektronicznej: </w:t>
      </w:r>
    </w:p>
    <w:p w:rsidR="00343B7F" w:rsidRPr="00343B7F" w:rsidRDefault="00343B7F" w:rsidP="00343B7F">
      <w:r w:rsidRPr="00343B7F">
        <w:t xml:space="preserve">Termin i warunki zamknięcia licytacji elektronicznej: </w:t>
      </w:r>
    </w:p>
    <w:p w:rsidR="00343B7F" w:rsidRPr="00343B7F" w:rsidRDefault="00343B7F" w:rsidP="00343B7F">
      <w:r w:rsidRPr="00343B7F">
        <w:br/>
        <w:t xml:space="preserve">Istotne dla stron postanowienia, które zostaną wprowadzone do treści zawieranej umowy w sprawie zamówienia publicznego, albo ogólne warunki umowy, albo wzór umowy: </w:t>
      </w:r>
    </w:p>
    <w:p w:rsidR="00343B7F" w:rsidRPr="00343B7F" w:rsidRDefault="00343B7F" w:rsidP="00343B7F">
      <w:r w:rsidRPr="00343B7F">
        <w:br/>
        <w:t xml:space="preserve">Wymagania dotyczące zabezpieczenia należytego wykonania umowy: </w:t>
      </w:r>
    </w:p>
    <w:p w:rsidR="00343B7F" w:rsidRPr="00343B7F" w:rsidRDefault="00343B7F" w:rsidP="00343B7F">
      <w:r w:rsidRPr="00343B7F">
        <w:br/>
        <w:t xml:space="preserve">Informacje dodatkowe: </w:t>
      </w:r>
    </w:p>
    <w:p w:rsidR="00343B7F" w:rsidRPr="00343B7F" w:rsidRDefault="00343B7F" w:rsidP="00343B7F">
      <w:r w:rsidRPr="00343B7F">
        <w:rPr>
          <w:b/>
          <w:bCs/>
        </w:rPr>
        <w:t>IV.5) ZMIANA UMOWY</w:t>
      </w:r>
      <w:r w:rsidRPr="00343B7F">
        <w:t xml:space="preserve"> </w:t>
      </w:r>
      <w:r w:rsidRPr="00343B7F">
        <w:br/>
      </w:r>
      <w:r w:rsidRPr="00343B7F">
        <w:rPr>
          <w:b/>
          <w:bCs/>
        </w:rPr>
        <w:t>Przewiduje się istotne zmiany postanowień zawartej umowy w stosunku do treści oferty, na podstawie której dokonano wyboru wykonawcy:</w:t>
      </w:r>
      <w:r w:rsidRPr="00343B7F">
        <w:t xml:space="preserve"> Nie </w:t>
      </w:r>
      <w:r w:rsidRPr="00343B7F">
        <w:br/>
        <w:t xml:space="preserve">Należy wskazać zakres, charakter zmian oraz warunki wprowadzenia zmian: </w:t>
      </w:r>
      <w:r w:rsidRPr="00343B7F">
        <w:br/>
      </w:r>
      <w:r w:rsidRPr="00343B7F">
        <w:br/>
      </w:r>
      <w:r w:rsidRPr="00343B7F">
        <w:rPr>
          <w:b/>
          <w:bCs/>
        </w:rPr>
        <w:t xml:space="preserve">IV.6) INFORMACJE ADMINISTRACYJNE </w:t>
      </w:r>
      <w:r w:rsidRPr="00343B7F">
        <w:br/>
      </w:r>
      <w:r w:rsidRPr="00343B7F">
        <w:br/>
      </w:r>
      <w:r w:rsidRPr="00343B7F">
        <w:rPr>
          <w:b/>
          <w:bCs/>
        </w:rPr>
        <w:t xml:space="preserve">IV.6.1) Sposób udostępniania informacji o charakterze poufnym </w:t>
      </w:r>
      <w:r w:rsidRPr="00343B7F">
        <w:rPr>
          <w:i/>
          <w:iCs/>
        </w:rPr>
        <w:t xml:space="preserve">(jeżeli dotyczy): </w:t>
      </w:r>
      <w:r w:rsidRPr="00343B7F">
        <w:br/>
      </w:r>
      <w:r w:rsidRPr="00343B7F">
        <w:br/>
      </w:r>
      <w:r w:rsidRPr="00343B7F">
        <w:rPr>
          <w:b/>
          <w:bCs/>
        </w:rPr>
        <w:t>Środki służące ochronie informacji o charakterze poufnym</w:t>
      </w:r>
      <w:r w:rsidRPr="00343B7F">
        <w:t xml:space="preserve"> </w:t>
      </w:r>
      <w:r w:rsidRPr="00343B7F">
        <w:br/>
      </w:r>
      <w:r w:rsidRPr="00343B7F">
        <w:br/>
      </w:r>
      <w:r w:rsidRPr="00343B7F">
        <w:rPr>
          <w:b/>
          <w:bCs/>
        </w:rPr>
        <w:lastRenderedPageBreak/>
        <w:t xml:space="preserve">IV.6.2) Termin składania ofert lub wniosków o dopuszczenie do udziału w postępowaniu: </w:t>
      </w:r>
      <w:r w:rsidRPr="00343B7F">
        <w:br/>
        <w:t xml:space="preserve">Data: 2018-09-17, godzina: 12:00, </w:t>
      </w:r>
      <w:r w:rsidRPr="00343B7F">
        <w:br/>
        <w:t>Skrócenie terminu składania wniosków, ze względu na pilną potrzebę udzielenia zamówienia (przetarg nieograniczony, przetarg ograniczony, negocjacje z o</w:t>
      </w:r>
      <w:r w:rsidR="004362FB">
        <w:t xml:space="preserve">głoszeniem): </w:t>
      </w:r>
      <w:r w:rsidR="004362FB">
        <w:br/>
      </w:r>
      <w:r w:rsidR="004362FB">
        <w:br/>
        <w:t xml:space="preserve">Wskazać powody: </w:t>
      </w:r>
      <w:r w:rsidRPr="00343B7F">
        <w:br/>
        <w:t>Język lub języki, w jakich mogą być sporządzane oferty lub wnioski o dopuszczen</w:t>
      </w:r>
      <w:r w:rsidR="004362FB">
        <w:t xml:space="preserve">ie do udziału w postępowaniu </w:t>
      </w:r>
      <w:r w:rsidR="004362FB">
        <w:br/>
      </w:r>
      <w:r w:rsidRPr="00343B7F">
        <w:br/>
      </w:r>
      <w:r w:rsidRPr="00343B7F">
        <w:rPr>
          <w:b/>
          <w:bCs/>
        </w:rPr>
        <w:t xml:space="preserve">IV.6.3) Termin związania ofertą: </w:t>
      </w:r>
      <w:r w:rsidRPr="00343B7F">
        <w:t xml:space="preserve">do: okres w dniach: 30 (od ostatecznego terminu składania ofert) </w:t>
      </w:r>
      <w:r w:rsidRPr="00343B7F">
        <w:br/>
      </w:r>
      <w:r w:rsidRPr="00343B7F">
        <w:rPr>
          <w:b/>
          <w:bCs/>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343B7F">
        <w:t xml:space="preserve"> Nie </w:t>
      </w:r>
      <w:r w:rsidRPr="00343B7F">
        <w:br/>
      </w:r>
      <w:r w:rsidRPr="00343B7F">
        <w:rPr>
          <w:b/>
          <w:bCs/>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343B7F">
        <w:t xml:space="preserve"> Nie </w:t>
      </w:r>
      <w:r w:rsidRPr="00343B7F">
        <w:br/>
      </w:r>
      <w:r w:rsidRPr="00343B7F">
        <w:rPr>
          <w:b/>
          <w:bCs/>
        </w:rPr>
        <w:t>IV.6.6) Informacje dodatkowe:</w:t>
      </w:r>
      <w:r w:rsidRPr="00343B7F">
        <w:t xml:space="preserve"> </w:t>
      </w:r>
      <w:r w:rsidRPr="00343B7F">
        <w:br/>
      </w:r>
    </w:p>
    <w:p w:rsidR="00343B7F" w:rsidRPr="00343B7F" w:rsidRDefault="00343B7F" w:rsidP="00343B7F">
      <w:bookmarkStart w:id="0" w:name="_GoBack"/>
      <w:bookmarkEnd w:id="0"/>
    </w:p>
    <w:p w:rsidR="00343B7F" w:rsidRPr="00343B7F" w:rsidRDefault="00343B7F" w:rsidP="00343B7F"/>
    <w:p w:rsidR="00343B7F" w:rsidRPr="00343B7F" w:rsidRDefault="00343B7F" w:rsidP="00343B7F"/>
    <w:p w:rsidR="00343B7F" w:rsidRPr="00343B7F" w:rsidRDefault="00343B7F" w:rsidP="00343B7F"/>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43B7F" w:rsidRPr="00343B7F" w:rsidTr="00343B7F">
        <w:trPr>
          <w:tblCellSpacing w:w="15" w:type="dxa"/>
        </w:trPr>
        <w:tc>
          <w:tcPr>
            <w:tcW w:w="0" w:type="auto"/>
            <w:vAlign w:val="center"/>
            <w:hideMark/>
          </w:tcPr>
          <w:p w:rsidR="00343B7F" w:rsidRPr="00343B7F" w:rsidRDefault="00343B7F" w:rsidP="00343B7F"/>
        </w:tc>
      </w:tr>
    </w:tbl>
    <w:p w:rsidR="00343B7F" w:rsidRPr="00343B7F" w:rsidRDefault="00343B7F" w:rsidP="00343B7F">
      <w:pPr>
        <w:rPr>
          <w:vanish/>
        </w:rPr>
      </w:pPr>
      <w:r w:rsidRPr="00343B7F">
        <w:rPr>
          <w:vanish/>
        </w:rPr>
        <w:t>Dół formularza</w:t>
      </w:r>
    </w:p>
    <w:p w:rsidR="00343B7F" w:rsidRPr="00343B7F" w:rsidRDefault="00343B7F" w:rsidP="00343B7F">
      <w:pPr>
        <w:rPr>
          <w:vanish/>
        </w:rPr>
      </w:pPr>
      <w:r w:rsidRPr="00343B7F">
        <w:rPr>
          <w:vanish/>
        </w:rPr>
        <w:t>Początek formularza</w:t>
      </w:r>
    </w:p>
    <w:p w:rsidR="00343B7F" w:rsidRPr="00343B7F" w:rsidRDefault="00343B7F" w:rsidP="00343B7F">
      <w:pPr>
        <w:rPr>
          <w:vanish/>
        </w:rPr>
      </w:pPr>
      <w:r w:rsidRPr="00343B7F">
        <w:rPr>
          <w:vanish/>
        </w:rPr>
        <w:t>Dół formularza</w:t>
      </w:r>
    </w:p>
    <w:p w:rsidR="00060379" w:rsidRPr="00343B7F" w:rsidRDefault="00060379" w:rsidP="00343B7F"/>
    <w:sectPr w:rsidR="00060379" w:rsidRPr="00343B7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7AF" w:rsidRDefault="00A367AF" w:rsidP="004362FB">
      <w:pPr>
        <w:spacing w:after="0" w:line="240" w:lineRule="auto"/>
      </w:pPr>
      <w:r>
        <w:separator/>
      </w:r>
    </w:p>
  </w:endnote>
  <w:endnote w:type="continuationSeparator" w:id="0">
    <w:p w:rsidR="00A367AF" w:rsidRDefault="00A367AF" w:rsidP="00436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7AF" w:rsidRDefault="00A367AF" w:rsidP="004362FB">
      <w:pPr>
        <w:spacing w:after="0" w:line="240" w:lineRule="auto"/>
      </w:pPr>
      <w:r>
        <w:separator/>
      </w:r>
    </w:p>
  </w:footnote>
  <w:footnote w:type="continuationSeparator" w:id="0">
    <w:p w:rsidR="00A367AF" w:rsidRDefault="00A367AF" w:rsidP="004362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2FB" w:rsidRDefault="004362FB">
    <w:pPr>
      <w:pStyle w:val="Nagwek"/>
    </w:pPr>
    <w:r>
      <w:rPr>
        <w:noProof/>
        <w:lang w:eastAsia="pl-PL"/>
      </w:rPr>
      <w:drawing>
        <wp:inline distT="0" distB="0" distL="0" distR="0" wp14:anchorId="7CAFC8F6" wp14:editId="7EBD9287">
          <wp:extent cx="5760720" cy="1133831"/>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133831"/>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977"/>
    <w:rsid w:val="00060379"/>
    <w:rsid w:val="00343B7F"/>
    <w:rsid w:val="004362FB"/>
    <w:rsid w:val="00722AA7"/>
    <w:rsid w:val="007C2977"/>
    <w:rsid w:val="00A367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Nagwek">
    <w:name w:val="header"/>
    <w:basedOn w:val="Normalny"/>
    <w:link w:val="NagwekZnak"/>
    <w:uiPriority w:val="99"/>
    <w:unhideWhenUsed/>
    <w:rsid w:val="004362F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362FB"/>
  </w:style>
  <w:style w:type="paragraph" w:styleId="Stopka">
    <w:name w:val="footer"/>
    <w:basedOn w:val="Normalny"/>
    <w:link w:val="StopkaZnak"/>
    <w:uiPriority w:val="99"/>
    <w:unhideWhenUsed/>
    <w:rsid w:val="004362F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362FB"/>
  </w:style>
  <w:style w:type="paragraph" w:styleId="Tekstdymka">
    <w:name w:val="Balloon Text"/>
    <w:basedOn w:val="Normalny"/>
    <w:link w:val="TekstdymkaZnak"/>
    <w:uiPriority w:val="99"/>
    <w:semiHidden/>
    <w:unhideWhenUsed/>
    <w:rsid w:val="004362F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362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Nagwek">
    <w:name w:val="header"/>
    <w:basedOn w:val="Normalny"/>
    <w:link w:val="NagwekZnak"/>
    <w:uiPriority w:val="99"/>
    <w:unhideWhenUsed/>
    <w:rsid w:val="004362F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362FB"/>
  </w:style>
  <w:style w:type="paragraph" w:styleId="Stopka">
    <w:name w:val="footer"/>
    <w:basedOn w:val="Normalny"/>
    <w:link w:val="StopkaZnak"/>
    <w:uiPriority w:val="99"/>
    <w:unhideWhenUsed/>
    <w:rsid w:val="004362F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362FB"/>
  </w:style>
  <w:style w:type="paragraph" w:styleId="Tekstdymka">
    <w:name w:val="Balloon Text"/>
    <w:basedOn w:val="Normalny"/>
    <w:link w:val="TekstdymkaZnak"/>
    <w:uiPriority w:val="99"/>
    <w:semiHidden/>
    <w:unhideWhenUsed/>
    <w:rsid w:val="004362F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362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7666228">
      <w:bodyDiv w:val="1"/>
      <w:marLeft w:val="0"/>
      <w:marRight w:val="0"/>
      <w:marTop w:val="0"/>
      <w:marBottom w:val="0"/>
      <w:divBdr>
        <w:top w:val="none" w:sz="0" w:space="0" w:color="auto"/>
        <w:left w:val="none" w:sz="0" w:space="0" w:color="auto"/>
        <w:bottom w:val="none" w:sz="0" w:space="0" w:color="auto"/>
        <w:right w:val="none" w:sz="0" w:space="0" w:color="auto"/>
      </w:divBdr>
      <w:divsChild>
        <w:div w:id="2058626289">
          <w:marLeft w:val="0"/>
          <w:marRight w:val="0"/>
          <w:marTop w:val="0"/>
          <w:marBottom w:val="0"/>
          <w:divBdr>
            <w:top w:val="none" w:sz="0" w:space="0" w:color="auto"/>
            <w:left w:val="none" w:sz="0" w:space="0" w:color="auto"/>
            <w:bottom w:val="none" w:sz="0" w:space="0" w:color="auto"/>
            <w:right w:val="none" w:sz="0" w:space="0" w:color="auto"/>
          </w:divBdr>
          <w:divsChild>
            <w:div w:id="429011392">
              <w:marLeft w:val="0"/>
              <w:marRight w:val="0"/>
              <w:marTop w:val="0"/>
              <w:marBottom w:val="0"/>
              <w:divBdr>
                <w:top w:val="none" w:sz="0" w:space="0" w:color="auto"/>
                <w:left w:val="none" w:sz="0" w:space="0" w:color="auto"/>
                <w:bottom w:val="none" w:sz="0" w:space="0" w:color="auto"/>
                <w:right w:val="none" w:sz="0" w:space="0" w:color="auto"/>
              </w:divBdr>
              <w:divsChild>
                <w:div w:id="821971444">
                  <w:marLeft w:val="0"/>
                  <w:marRight w:val="0"/>
                  <w:marTop w:val="0"/>
                  <w:marBottom w:val="0"/>
                  <w:divBdr>
                    <w:top w:val="none" w:sz="0" w:space="0" w:color="auto"/>
                    <w:left w:val="none" w:sz="0" w:space="0" w:color="auto"/>
                    <w:bottom w:val="none" w:sz="0" w:space="0" w:color="auto"/>
                    <w:right w:val="none" w:sz="0" w:space="0" w:color="auto"/>
                  </w:divBdr>
                </w:div>
                <w:div w:id="1177815843">
                  <w:marLeft w:val="0"/>
                  <w:marRight w:val="0"/>
                  <w:marTop w:val="0"/>
                  <w:marBottom w:val="0"/>
                  <w:divBdr>
                    <w:top w:val="none" w:sz="0" w:space="0" w:color="auto"/>
                    <w:left w:val="none" w:sz="0" w:space="0" w:color="auto"/>
                    <w:bottom w:val="none" w:sz="0" w:space="0" w:color="auto"/>
                    <w:right w:val="none" w:sz="0" w:space="0" w:color="auto"/>
                  </w:divBdr>
                </w:div>
                <w:div w:id="408043608">
                  <w:marLeft w:val="0"/>
                  <w:marRight w:val="0"/>
                  <w:marTop w:val="0"/>
                  <w:marBottom w:val="0"/>
                  <w:divBdr>
                    <w:top w:val="none" w:sz="0" w:space="0" w:color="auto"/>
                    <w:left w:val="none" w:sz="0" w:space="0" w:color="auto"/>
                    <w:bottom w:val="none" w:sz="0" w:space="0" w:color="auto"/>
                    <w:right w:val="none" w:sz="0" w:space="0" w:color="auto"/>
                  </w:divBdr>
                  <w:divsChild>
                    <w:div w:id="1295067153">
                      <w:marLeft w:val="0"/>
                      <w:marRight w:val="0"/>
                      <w:marTop w:val="0"/>
                      <w:marBottom w:val="0"/>
                      <w:divBdr>
                        <w:top w:val="none" w:sz="0" w:space="0" w:color="auto"/>
                        <w:left w:val="none" w:sz="0" w:space="0" w:color="auto"/>
                        <w:bottom w:val="none" w:sz="0" w:space="0" w:color="auto"/>
                        <w:right w:val="none" w:sz="0" w:space="0" w:color="auto"/>
                      </w:divBdr>
                    </w:div>
                  </w:divsChild>
                </w:div>
                <w:div w:id="801584266">
                  <w:marLeft w:val="0"/>
                  <w:marRight w:val="0"/>
                  <w:marTop w:val="0"/>
                  <w:marBottom w:val="0"/>
                  <w:divBdr>
                    <w:top w:val="none" w:sz="0" w:space="0" w:color="auto"/>
                    <w:left w:val="none" w:sz="0" w:space="0" w:color="auto"/>
                    <w:bottom w:val="none" w:sz="0" w:space="0" w:color="auto"/>
                    <w:right w:val="none" w:sz="0" w:space="0" w:color="auto"/>
                  </w:divBdr>
                  <w:divsChild>
                    <w:div w:id="427505489">
                      <w:marLeft w:val="0"/>
                      <w:marRight w:val="0"/>
                      <w:marTop w:val="0"/>
                      <w:marBottom w:val="0"/>
                      <w:divBdr>
                        <w:top w:val="none" w:sz="0" w:space="0" w:color="auto"/>
                        <w:left w:val="none" w:sz="0" w:space="0" w:color="auto"/>
                        <w:bottom w:val="none" w:sz="0" w:space="0" w:color="auto"/>
                        <w:right w:val="none" w:sz="0" w:space="0" w:color="auto"/>
                      </w:divBdr>
                    </w:div>
                  </w:divsChild>
                </w:div>
                <w:div w:id="1507745025">
                  <w:marLeft w:val="0"/>
                  <w:marRight w:val="0"/>
                  <w:marTop w:val="0"/>
                  <w:marBottom w:val="0"/>
                  <w:divBdr>
                    <w:top w:val="none" w:sz="0" w:space="0" w:color="auto"/>
                    <w:left w:val="none" w:sz="0" w:space="0" w:color="auto"/>
                    <w:bottom w:val="none" w:sz="0" w:space="0" w:color="auto"/>
                    <w:right w:val="none" w:sz="0" w:space="0" w:color="auto"/>
                  </w:divBdr>
                  <w:divsChild>
                    <w:div w:id="459417996">
                      <w:marLeft w:val="0"/>
                      <w:marRight w:val="0"/>
                      <w:marTop w:val="0"/>
                      <w:marBottom w:val="0"/>
                      <w:divBdr>
                        <w:top w:val="none" w:sz="0" w:space="0" w:color="auto"/>
                        <w:left w:val="none" w:sz="0" w:space="0" w:color="auto"/>
                        <w:bottom w:val="none" w:sz="0" w:space="0" w:color="auto"/>
                        <w:right w:val="none" w:sz="0" w:space="0" w:color="auto"/>
                      </w:divBdr>
                    </w:div>
                    <w:div w:id="1826125211">
                      <w:marLeft w:val="0"/>
                      <w:marRight w:val="0"/>
                      <w:marTop w:val="0"/>
                      <w:marBottom w:val="0"/>
                      <w:divBdr>
                        <w:top w:val="none" w:sz="0" w:space="0" w:color="auto"/>
                        <w:left w:val="none" w:sz="0" w:space="0" w:color="auto"/>
                        <w:bottom w:val="none" w:sz="0" w:space="0" w:color="auto"/>
                        <w:right w:val="none" w:sz="0" w:space="0" w:color="auto"/>
                      </w:divBdr>
                    </w:div>
                    <w:div w:id="1554192089">
                      <w:marLeft w:val="0"/>
                      <w:marRight w:val="0"/>
                      <w:marTop w:val="0"/>
                      <w:marBottom w:val="0"/>
                      <w:divBdr>
                        <w:top w:val="none" w:sz="0" w:space="0" w:color="auto"/>
                        <w:left w:val="none" w:sz="0" w:space="0" w:color="auto"/>
                        <w:bottom w:val="none" w:sz="0" w:space="0" w:color="auto"/>
                        <w:right w:val="none" w:sz="0" w:space="0" w:color="auto"/>
                      </w:divBdr>
                    </w:div>
                    <w:div w:id="586840859">
                      <w:marLeft w:val="0"/>
                      <w:marRight w:val="0"/>
                      <w:marTop w:val="0"/>
                      <w:marBottom w:val="0"/>
                      <w:divBdr>
                        <w:top w:val="none" w:sz="0" w:space="0" w:color="auto"/>
                        <w:left w:val="none" w:sz="0" w:space="0" w:color="auto"/>
                        <w:bottom w:val="none" w:sz="0" w:space="0" w:color="auto"/>
                        <w:right w:val="none" w:sz="0" w:space="0" w:color="auto"/>
                      </w:divBdr>
                    </w:div>
                  </w:divsChild>
                </w:div>
                <w:div w:id="328992263">
                  <w:marLeft w:val="0"/>
                  <w:marRight w:val="0"/>
                  <w:marTop w:val="0"/>
                  <w:marBottom w:val="0"/>
                  <w:divBdr>
                    <w:top w:val="none" w:sz="0" w:space="0" w:color="auto"/>
                    <w:left w:val="none" w:sz="0" w:space="0" w:color="auto"/>
                    <w:bottom w:val="none" w:sz="0" w:space="0" w:color="auto"/>
                    <w:right w:val="none" w:sz="0" w:space="0" w:color="auto"/>
                  </w:divBdr>
                  <w:divsChild>
                    <w:div w:id="531185250">
                      <w:marLeft w:val="0"/>
                      <w:marRight w:val="0"/>
                      <w:marTop w:val="0"/>
                      <w:marBottom w:val="0"/>
                      <w:divBdr>
                        <w:top w:val="none" w:sz="0" w:space="0" w:color="auto"/>
                        <w:left w:val="none" w:sz="0" w:space="0" w:color="auto"/>
                        <w:bottom w:val="none" w:sz="0" w:space="0" w:color="auto"/>
                        <w:right w:val="none" w:sz="0" w:space="0" w:color="auto"/>
                      </w:divBdr>
                    </w:div>
                    <w:div w:id="1653756400">
                      <w:marLeft w:val="0"/>
                      <w:marRight w:val="0"/>
                      <w:marTop w:val="0"/>
                      <w:marBottom w:val="0"/>
                      <w:divBdr>
                        <w:top w:val="none" w:sz="0" w:space="0" w:color="auto"/>
                        <w:left w:val="none" w:sz="0" w:space="0" w:color="auto"/>
                        <w:bottom w:val="none" w:sz="0" w:space="0" w:color="auto"/>
                        <w:right w:val="none" w:sz="0" w:space="0" w:color="auto"/>
                      </w:divBdr>
                    </w:div>
                    <w:div w:id="1912498094">
                      <w:marLeft w:val="0"/>
                      <w:marRight w:val="0"/>
                      <w:marTop w:val="0"/>
                      <w:marBottom w:val="0"/>
                      <w:divBdr>
                        <w:top w:val="none" w:sz="0" w:space="0" w:color="auto"/>
                        <w:left w:val="none" w:sz="0" w:space="0" w:color="auto"/>
                        <w:bottom w:val="none" w:sz="0" w:space="0" w:color="auto"/>
                        <w:right w:val="none" w:sz="0" w:space="0" w:color="auto"/>
                      </w:divBdr>
                    </w:div>
                    <w:div w:id="396434953">
                      <w:marLeft w:val="0"/>
                      <w:marRight w:val="0"/>
                      <w:marTop w:val="0"/>
                      <w:marBottom w:val="0"/>
                      <w:divBdr>
                        <w:top w:val="none" w:sz="0" w:space="0" w:color="auto"/>
                        <w:left w:val="none" w:sz="0" w:space="0" w:color="auto"/>
                        <w:bottom w:val="none" w:sz="0" w:space="0" w:color="auto"/>
                        <w:right w:val="none" w:sz="0" w:space="0" w:color="auto"/>
                      </w:divBdr>
                    </w:div>
                    <w:div w:id="1509906744">
                      <w:marLeft w:val="0"/>
                      <w:marRight w:val="0"/>
                      <w:marTop w:val="0"/>
                      <w:marBottom w:val="0"/>
                      <w:divBdr>
                        <w:top w:val="none" w:sz="0" w:space="0" w:color="auto"/>
                        <w:left w:val="none" w:sz="0" w:space="0" w:color="auto"/>
                        <w:bottom w:val="none" w:sz="0" w:space="0" w:color="auto"/>
                        <w:right w:val="none" w:sz="0" w:space="0" w:color="auto"/>
                      </w:divBdr>
                    </w:div>
                    <w:div w:id="1800033122">
                      <w:marLeft w:val="0"/>
                      <w:marRight w:val="0"/>
                      <w:marTop w:val="0"/>
                      <w:marBottom w:val="0"/>
                      <w:divBdr>
                        <w:top w:val="none" w:sz="0" w:space="0" w:color="auto"/>
                        <w:left w:val="none" w:sz="0" w:space="0" w:color="auto"/>
                        <w:bottom w:val="none" w:sz="0" w:space="0" w:color="auto"/>
                        <w:right w:val="none" w:sz="0" w:space="0" w:color="auto"/>
                      </w:divBdr>
                    </w:div>
                    <w:div w:id="2109231594">
                      <w:marLeft w:val="0"/>
                      <w:marRight w:val="0"/>
                      <w:marTop w:val="0"/>
                      <w:marBottom w:val="0"/>
                      <w:divBdr>
                        <w:top w:val="none" w:sz="0" w:space="0" w:color="auto"/>
                        <w:left w:val="none" w:sz="0" w:space="0" w:color="auto"/>
                        <w:bottom w:val="none" w:sz="0" w:space="0" w:color="auto"/>
                        <w:right w:val="none" w:sz="0" w:space="0" w:color="auto"/>
                      </w:divBdr>
                    </w:div>
                  </w:divsChild>
                </w:div>
                <w:div w:id="539361844">
                  <w:marLeft w:val="0"/>
                  <w:marRight w:val="0"/>
                  <w:marTop w:val="0"/>
                  <w:marBottom w:val="0"/>
                  <w:divBdr>
                    <w:top w:val="none" w:sz="0" w:space="0" w:color="auto"/>
                    <w:left w:val="none" w:sz="0" w:space="0" w:color="auto"/>
                    <w:bottom w:val="none" w:sz="0" w:space="0" w:color="auto"/>
                    <w:right w:val="none" w:sz="0" w:space="0" w:color="auto"/>
                  </w:divBdr>
                  <w:divsChild>
                    <w:div w:id="1299531046">
                      <w:marLeft w:val="0"/>
                      <w:marRight w:val="0"/>
                      <w:marTop w:val="0"/>
                      <w:marBottom w:val="0"/>
                      <w:divBdr>
                        <w:top w:val="none" w:sz="0" w:space="0" w:color="auto"/>
                        <w:left w:val="none" w:sz="0" w:space="0" w:color="auto"/>
                        <w:bottom w:val="none" w:sz="0" w:space="0" w:color="auto"/>
                        <w:right w:val="none" w:sz="0" w:space="0" w:color="auto"/>
                      </w:divBdr>
                    </w:div>
                    <w:div w:id="1435327548">
                      <w:marLeft w:val="0"/>
                      <w:marRight w:val="0"/>
                      <w:marTop w:val="0"/>
                      <w:marBottom w:val="0"/>
                      <w:divBdr>
                        <w:top w:val="none" w:sz="0" w:space="0" w:color="auto"/>
                        <w:left w:val="none" w:sz="0" w:space="0" w:color="auto"/>
                        <w:bottom w:val="none" w:sz="0" w:space="0" w:color="auto"/>
                        <w:right w:val="none" w:sz="0" w:space="0" w:color="auto"/>
                      </w:divBdr>
                    </w:div>
                  </w:divsChild>
                </w:div>
                <w:div w:id="77557222">
                  <w:marLeft w:val="0"/>
                  <w:marRight w:val="0"/>
                  <w:marTop w:val="0"/>
                  <w:marBottom w:val="0"/>
                  <w:divBdr>
                    <w:top w:val="none" w:sz="0" w:space="0" w:color="auto"/>
                    <w:left w:val="none" w:sz="0" w:space="0" w:color="auto"/>
                    <w:bottom w:val="none" w:sz="0" w:space="0" w:color="auto"/>
                    <w:right w:val="none" w:sz="0" w:space="0" w:color="auto"/>
                  </w:divBdr>
                  <w:divsChild>
                    <w:div w:id="2092850861">
                      <w:marLeft w:val="0"/>
                      <w:marRight w:val="0"/>
                      <w:marTop w:val="0"/>
                      <w:marBottom w:val="0"/>
                      <w:divBdr>
                        <w:top w:val="none" w:sz="0" w:space="0" w:color="auto"/>
                        <w:left w:val="none" w:sz="0" w:space="0" w:color="auto"/>
                        <w:bottom w:val="none" w:sz="0" w:space="0" w:color="auto"/>
                        <w:right w:val="none" w:sz="0" w:space="0" w:color="auto"/>
                      </w:divBdr>
                    </w:div>
                    <w:div w:id="1005014825">
                      <w:marLeft w:val="0"/>
                      <w:marRight w:val="0"/>
                      <w:marTop w:val="0"/>
                      <w:marBottom w:val="0"/>
                      <w:divBdr>
                        <w:top w:val="none" w:sz="0" w:space="0" w:color="auto"/>
                        <w:left w:val="none" w:sz="0" w:space="0" w:color="auto"/>
                        <w:bottom w:val="none" w:sz="0" w:space="0" w:color="auto"/>
                        <w:right w:val="none" w:sz="0" w:space="0" w:color="auto"/>
                      </w:divBdr>
                    </w:div>
                    <w:div w:id="2029091110">
                      <w:marLeft w:val="0"/>
                      <w:marRight w:val="0"/>
                      <w:marTop w:val="0"/>
                      <w:marBottom w:val="0"/>
                      <w:divBdr>
                        <w:top w:val="none" w:sz="0" w:space="0" w:color="auto"/>
                        <w:left w:val="none" w:sz="0" w:space="0" w:color="auto"/>
                        <w:bottom w:val="none" w:sz="0" w:space="0" w:color="auto"/>
                        <w:right w:val="none" w:sz="0" w:space="0" w:color="auto"/>
                      </w:divBdr>
                    </w:div>
                    <w:div w:id="1192259388">
                      <w:marLeft w:val="0"/>
                      <w:marRight w:val="0"/>
                      <w:marTop w:val="0"/>
                      <w:marBottom w:val="0"/>
                      <w:divBdr>
                        <w:top w:val="none" w:sz="0" w:space="0" w:color="auto"/>
                        <w:left w:val="none" w:sz="0" w:space="0" w:color="auto"/>
                        <w:bottom w:val="none" w:sz="0" w:space="0" w:color="auto"/>
                        <w:right w:val="none" w:sz="0" w:space="0" w:color="auto"/>
                      </w:divBdr>
                    </w:div>
                    <w:div w:id="157425373">
                      <w:marLeft w:val="0"/>
                      <w:marRight w:val="0"/>
                      <w:marTop w:val="0"/>
                      <w:marBottom w:val="0"/>
                      <w:divBdr>
                        <w:top w:val="none" w:sz="0" w:space="0" w:color="auto"/>
                        <w:left w:val="none" w:sz="0" w:space="0" w:color="auto"/>
                        <w:bottom w:val="none" w:sz="0" w:space="0" w:color="auto"/>
                        <w:right w:val="none" w:sz="0" w:space="0" w:color="auto"/>
                      </w:divBdr>
                    </w:div>
                  </w:divsChild>
                </w:div>
                <w:div w:id="2131196316">
                  <w:marLeft w:val="0"/>
                  <w:marRight w:val="0"/>
                  <w:marTop w:val="0"/>
                  <w:marBottom w:val="0"/>
                  <w:divBdr>
                    <w:top w:val="none" w:sz="0" w:space="0" w:color="auto"/>
                    <w:left w:val="none" w:sz="0" w:space="0" w:color="auto"/>
                    <w:bottom w:val="none" w:sz="0" w:space="0" w:color="auto"/>
                    <w:right w:val="none" w:sz="0" w:space="0" w:color="auto"/>
                  </w:divBdr>
                  <w:divsChild>
                    <w:div w:id="938176833">
                      <w:marLeft w:val="0"/>
                      <w:marRight w:val="0"/>
                      <w:marTop w:val="0"/>
                      <w:marBottom w:val="0"/>
                      <w:divBdr>
                        <w:top w:val="none" w:sz="0" w:space="0" w:color="auto"/>
                        <w:left w:val="none" w:sz="0" w:space="0" w:color="auto"/>
                        <w:bottom w:val="none" w:sz="0" w:space="0" w:color="auto"/>
                        <w:right w:val="none" w:sz="0" w:space="0" w:color="auto"/>
                      </w:divBdr>
                    </w:div>
                    <w:div w:id="2052144069">
                      <w:marLeft w:val="0"/>
                      <w:marRight w:val="0"/>
                      <w:marTop w:val="0"/>
                      <w:marBottom w:val="0"/>
                      <w:divBdr>
                        <w:top w:val="none" w:sz="0" w:space="0" w:color="auto"/>
                        <w:left w:val="none" w:sz="0" w:space="0" w:color="auto"/>
                        <w:bottom w:val="none" w:sz="0" w:space="0" w:color="auto"/>
                        <w:right w:val="none" w:sz="0" w:space="0" w:color="auto"/>
                      </w:divBdr>
                    </w:div>
                    <w:div w:id="232013554">
                      <w:marLeft w:val="0"/>
                      <w:marRight w:val="0"/>
                      <w:marTop w:val="0"/>
                      <w:marBottom w:val="0"/>
                      <w:divBdr>
                        <w:top w:val="none" w:sz="0" w:space="0" w:color="auto"/>
                        <w:left w:val="none" w:sz="0" w:space="0" w:color="auto"/>
                        <w:bottom w:val="none" w:sz="0" w:space="0" w:color="auto"/>
                        <w:right w:val="none" w:sz="0" w:space="0" w:color="auto"/>
                      </w:divBdr>
                    </w:div>
                    <w:div w:id="1960604231">
                      <w:marLeft w:val="0"/>
                      <w:marRight w:val="0"/>
                      <w:marTop w:val="0"/>
                      <w:marBottom w:val="0"/>
                      <w:divBdr>
                        <w:top w:val="none" w:sz="0" w:space="0" w:color="auto"/>
                        <w:left w:val="none" w:sz="0" w:space="0" w:color="auto"/>
                        <w:bottom w:val="none" w:sz="0" w:space="0" w:color="auto"/>
                        <w:right w:val="none" w:sz="0" w:space="0" w:color="auto"/>
                      </w:divBdr>
                    </w:div>
                    <w:div w:id="1084031739">
                      <w:marLeft w:val="0"/>
                      <w:marRight w:val="0"/>
                      <w:marTop w:val="0"/>
                      <w:marBottom w:val="0"/>
                      <w:divBdr>
                        <w:top w:val="none" w:sz="0" w:space="0" w:color="auto"/>
                        <w:left w:val="none" w:sz="0" w:space="0" w:color="auto"/>
                        <w:bottom w:val="none" w:sz="0" w:space="0" w:color="auto"/>
                        <w:right w:val="none" w:sz="0" w:space="0" w:color="auto"/>
                      </w:divBdr>
                    </w:div>
                    <w:div w:id="1885437463">
                      <w:marLeft w:val="0"/>
                      <w:marRight w:val="0"/>
                      <w:marTop w:val="0"/>
                      <w:marBottom w:val="0"/>
                      <w:divBdr>
                        <w:top w:val="none" w:sz="0" w:space="0" w:color="auto"/>
                        <w:left w:val="none" w:sz="0" w:space="0" w:color="auto"/>
                        <w:bottom w:val="none" w:sz="0" w:space="0" w:color="auto"/>
                        <w:right w:val="none" w:sz="0" w:space="0" w:color="auto"/>
                      </w:divBdr>
                    </w:div>
                    <w:div w:id="1531185581">
                      <w:marLeft w:val="0"/>
                      <w:marRight w:val="0"/>
                      <w:marTop w:val="0"/>
                      <w:marBottom w:val="0"/>
                      <w:divBdr>
                        <w:top w:val="none" w:sz="0" w:space="0" w:color="auto"/>
                        <w:left w:val="none" w:sz="0" w:space="0" w:color="auto"/>
                        <w:bottom w:val="none" w:sz="0" w:space="0" w:color="auto"/>
                        <w:right w:val="none" w:sz="0" w:space="0" w:color="auto"/>
                      </w:divBdr>
                    </w:div>
                    <w:div w:id="1924993789">
                      <w:marLeft w:val="0"/>
                      <w:marRight w:val="0"/>
                      <w:marTop w:val="0"/>
                      <w:marBottom w:val="0"/>
                      <w:divBdr>
                        <w:top w:val="none" w:sz="0" w:space="0" w:color="auto"/>
                        <w:left w:val="none" w:sz="0" w:space="0" w:color="auto"/>
                        <w:bottom w:val="none" w:sz="0" w:space="0" w:color="auto"/>
                        <w:right w:val="none" w:sz="0" w:space="0" w:color="auto"/>
                      </w:divBdr>
                    </w:div>
                  </w:divsChild>
                </w:div>
                <w:div w:id="27938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021077">
      <w:bodyDiv w:val="1"/>
      <w:marLeft w:val="0"/>
      <w:marRight w:val="0"/>
      <w:marTop w:val="0"/>
      <w:marBottom w:val="0"/>
      <w:divBdr>
        <w:top w:val="none" w:sz="0" w:space="0" w:color="auto"/>
        <w:left w:val="none" w:sz="0" w:space="0" w:color="auto"/>
        <w:bottom w:val="none" w:sz="0" w:space="0" w:color="auto"/>
        <w:right w:val="none" w:sz="0" w:space="0" w:color="auto"/>
      </w:divBdr>
      <w:divsChild>
        <w:div w:id="2017730165">
          <w:marLeft w:val="0"/>
          <w:marRight w:val="0"/>
          <w:marTop w:val="0"/>
          <w:marBottom w:val="0"/>
          <w:divBdr>
            <w:top w:val="none" w:sz="0" w:space="0" w:color="auto"/>
            <w:left w:val="none" w:sz="0" w:space="0" w:color="auto"/>
            <w:bottom w:val="none" w:sz="0" w:space="0" w:color="auto"/>
            <w:right w:val="none" w:sz="0" w:space="0" w:color="auto"/>
          </w:divBdr>
        </w:div>
        <w:div w:id="1848013162">
          <w:marLeft w:val="0"/>
          <w:marRight w:val="0"/>
          <w:marTop w:val="0"/>
          <w:marBottom w:val="0"/>
          <w:divBdr>
            <w:top w:val="none" w:sz="0" w:space="0" w:color="auto"/>
            <w:left w:val="none" w:sz="0" w:space="0" w:color="auto"/>
            <w:bottom w:val="none" w:sz="0" w:space="0" w:color="auto"/>
            <w:right w:val="none" w:sz="0" w:space="0" w:color="auto"/>
          </w:divBdr>
        </w:div>
        <w:div w:id="684088497">
          <w:marLeft w:val="0"/>
          <w:marRight w:val="0"/>
          <w:marTop w:val="0"/>
          <w:marBottom w:val="0"/>
          <w:divBdr>
            <w:top w:val="none" w:sz="0" w:space="0" w:color="auto"/>
            <w:left w:val="none" w:sz="0" w:space="0" w:color="auto"/>
            <w:bottom w:val="none" w:sz="0" w:space="0" w:color="auto"/>
            <w:right w:val="none" w:sz="0" w:space="0" w:color="auto"/>
          </w:divBdr>
          <w:divsChild>
            <w:div w:id="564068710">
              <w:marLeft w:val="0"/>
              <w:marRight w:val="0"/>
              <w:marTop w:val="0"/>
              <w:marBottom w:val="0"/>
              <w:divBdr>
                <w:top w:val="none" w:sz="0" w:space="0" w:color="auto"/>
                <w:left w:val="none" w:sz="0" w:space="0" w:color="auto"/>
                <w:bottom w:val="none" w:sz="0" w:space="0" w:color="auto"/>
                <w:right w:val="none" w:sz="0" w:space="0" w:color="auto"/>
              </w:divBdr>
            </w:div>
          </w:divsChild>
        </w:div>
        <w:div w:id="623007079">
          <w:marLeft w:val="0"/>
          <w:marRight w:val="0"/>
          <w:marTop w:val="0"/>
          <w:marBottom w:val="0"/>
          <w:divBdr>
            <w:top w:val="none" w:sz="0" w:space="0" w:color="auto"/>
            <w:left w:val="none" w:sz="0" w:space="0" w:color="auto"/>
            <w:bottom w:val="none" w:sz="0" w:space="0" w:color="auto"/>
            <w:right w:val="none" w:sz="0" w:space="0" w:color="auto"/>
          </w:divBdr>
          <w:divsChild>
            <w:div w:id="446512393">
              <w:marLeft w:val="0"/>
              <w:marRight w:val="0"/>
              <w:marTop w:val="0"/>
              <w:marBottom w:val="0"/>
              <w:divBdr>
                <w:top w:val="none" w:sz="0" w:space="0" w:color="auto"/>
                <w:left w:val="none" w:sz="0" w:space="0" w:color="auto"/>
                <w:bottom w:val="none" w:sz="0" w:space="0" w:color="auto"/>
                <w:right w:val="none" w:sz="0" w:space="0" w:color="auto"/>
              </w:divBdr>
            </w:div>
          </w:divsChild>
        </w:div>
        <w:div w:id="513230882">
          <w:marLeft w:val="0"/>
          <w:marRight w:val="0"/>
          <w:marTop w:val="0"/>
          <w:marBottom w:val="0"/>
          <w:divBdr>
            <w:top w:val="none" w:sz="0" w:space="0" w:color="auto"/>
            <w:left w:val="none" w:sz="0" w:space="0" w:color="auto"/>
            <w:bottom w:val="none" w:sz="0" w:space="0" w:color="auto"/>
            <w:right w:val="none" w:sz="0" w:space="0" w:color="auto"/>
          </w:divBdr>
          <w:divsChild>
            <w:div w:id="1910849230">
              <w:marLeft w:val="0"/>
              <w:marRight w:val="0"/>
              <w:marTop w:val="0"/>
              <w:marBottom w:val="0"/>
              <w:divBdr>
                <w:top w:val="none" w:sz="0" w:space="0" w:color="auto"/>
                <w:left w:val="none" w:sz="0" w:space="0" w:color="auto"/>
                <w:bottom w:val="none" w:sz="0" w:space="0" w:color="auto"/>
                <w:right w:val="none" w:sz="0" w:space="0" w:color="auto"/>
              </w:divBdr>
            </w:div>
            <w:div w:id="1965890418">
              <w:marLeft w:val="0"/>
              <w:marRight w:val="0"/>
              <w:marTop w:val="0"/>
              <w:marBottom w:val="0"/>
              <w:divBdr>
                <w:top w:val="none" w:sz="0" w:space="0" w:color="auto"/>
                <w:left w:val="none" w:sz="0" w:space="0" w:color="auto"/>
                <w:bottom w:val="none" w:sz="0" w:space="0" w:color="auto"/>
                <w:right w:val="none" w:sz="0" w:space="0" w:color="auto"/>
              </w:divBdr>
            </w:div>
            <w:div w:id="1730181713">
              <w:marLeft w:val="0"/>
              <w:marRight w:val="0"/>
              <w:marTop w:val="0"/>
              <w:marBottom w:val="0"/>
              <w:divBdr>
                <w:top w:val="none" w:sz="0" w:space="0" w:color="auto"/>
                <w:left w:val="none" w:sz="0" w:space="0" w:color="auto"/>
                <w:bottom w:val="none" w:sz="0" w:space="0" w:color="auto"/>
                <w:right w:val="none" w:sz="0" w:space="0" w:color="auto"/>
              </w:divBdr>
            </w:div>
            <w:div w:id="251473931">
              <w:marLeft w:val="0"/>
              <w:marRight w:val="0"/>
              <w:marTop w:val="0"/>
              <w:marBottom w:val="0"/>
              <w:divBdr>
                <w:top w:val="none" w:sz="0" w:space="0" w:color="auto"/>
                <w:left w:val="none" w:sz="0" w:space="0" w:color="auto"/>
                <w:bottom w:val="none" w:sz="0" w:space="0" w:color="auto"/>
                <w:right w:val="none" w:sz="0" w:space="0" w:color="auto"/>
              </w:divBdr>
            </w:div>
          </w:divsChild>
        </w:div>
        <w:div w:id="1669477691">
          <w:marLeft w:val="0"/>
          <w:marRight w:val="0"/>
          <w:marTop w:val="0"/>
          <w:marBottom w:val="0"/>
          <w:divBdr>
            <w:top w:val="none" w:sz="0" w:space="0" w:color="auto"/>
            <w:left w:val="none" w:sz="0" w:space="0" w:color="auto"/>
            <w:bottom w:val="none" w:sz="0" w:space="0" w:color="auto"/>
            <w:right w:val="none" w:sz="0" w:space="0" w:color="auto"/>
          </w:divBdr>
          <w:divsChild>
            <w:div w:id="1273364586">
              <w:marLeft w:val="0"/>
              <w:marRight w:val="0"/>
              <w:marTop w:val="0"/>
              <w:marBottom w:val="0"/>
              <w:divBdr>
                <w:top w:val="none" w:sz="0" w:space="0" w:color="auto"/>
                <w:left w:val="none" w:sz="0" w:space="0" w:color="auto"/>
                <w:bottom w:val="none" w:sz="0" w:space="0" w:color="auto"/>
                <w:right w:val="none" w:sz="0" w:space="0" w:color="auto"/>
              </w:divBdr>
            </w:div>
            <w:div w:id="1532062777">
              <w:marLeft w:val="0"/>
              <w:marRight w:val="0"/>
              <w:marTop w:val="0"/>
              <w:marBottom w:val="0"/>
              <w:divBdr>
                <w:top w:val="none" w:sz="0" w:space="0" w:color="auto"/>
                <w:left w:val="none" w:sz="0" w:space="0" w:color="auto"/>
                <w:bottom w:val="none" w:sz="0" w:space="0" w:color="auto"/>
                <w:right w:val="none" w:sz="0" w:space="0" w:color="auto"/>
              </w:divBdr>
            </w:div>
            <w:div w:id="1755586282">
              <w:marLeft w:val="0"/>
              <w:marRight w:val="0"/>
              <w:marTop w:val="0"/>
              <w:marBottom w:val="0"/>
              <w:divBdr>
                <w:top w:val="none" w:sz="0" w:space="0" w:color="auto"/>
                <w:left w:val="none" w:sz="0" w:space="0" w:color="auto"/>
                <w:bottom w:val="none" w:sz="0" w:space="0" w:color="auto"/>
                <w:right w:val="none" w:sz="0" w:space="0" w:color="auto"/>
              </w:divBdr>
            </w:div>
            <w:div w:id="446002657">
              <w:marLeft w:val="0"/>
              <w:marRight w:val="0"/>
              <w:marTop w:val="0"/>
              <w:marBottom w:val="0"/>
              <w:divBdr>
                <w:top w:val="none" w:sz="0" w:space="0" w:color="auto"/>
                <w:left w:val="none" w:sz="0" w:space="0" w:color="auto"/>
                <w:bottom w:val="none" w:sz="0" w:space="0" w:color="auto"/>
                <w:right w:val="none" w:sz="0" w:space="0" w:color="auto"/>
              </w:divBdr>
            </w:div>
            <w:div w:id="1846362721">
              <w:marLeft w:val="0"/>
              <w:marRight w:val="0"/>
              <w:marTop w:val="0"/>
              <w:marBottom w:val="0"/>
              <w:divBdr>
                <w:top w:val="none" w:sz="0" w:space="0" w:color="auto"/>
                <w:left w:val="none" w:sz="0" w:space="0" w:color="auto"/>
                <w:bottom w:val="none" w:sz="0" w:space="0" w:color="auto"/>
                <w:right w:val="none" w:sz="0" w:space="0" w:color="auto"/>
              </w:divBdr>
            </w:div>
            <w:div w:id="382483302">
              <w:marLeft w:val="0"/>
              <w:marRight w:val="0"/>
              <w:marTop w:val="0"/>
              <w:marBottom w:val="0"/>
              <w:divBdr>
                <w:top w:val="none" w:sz="0" w:space="0" w:color="auto"/>
                <w:left w:val="none" w:sz="0" w:space="0" w:color="auto"/>
                <w:bottom w:val="none" w:sz="0" w:space="0" w:color="auto"/>
                <w:right w:val="none" w:sz="0" w:space="0" w:color="auto"/>
              </w:divBdr>
            </w:div>
            <w:div w:id="1292129729">
              <w:marLeft w:val="0"/>
              <w:marRight w:val="0"/>
              <w:marTop w:val="0"/>
              <w:marBottom w:val="0"/>
              <w:divBdr>
                <w:top w:val="none" w:sz="0" w:space="0" w:color="auto"/>
                <w:left w:val="none" w:sz="0" w:space="0" w:color="auto"/>
                <w:bottom w:val="none" w:sz="0" w:space="0" w:color="auto"/>
                <w:right w:val="none" w:sz="0" w:space="0" w:color="auto"/>
              </w:divBdr>
            </w:div>
          </w:divsChild>
        </w:div>
        <w:div w:id="1726025447">
          <w:marLeft w:val="0"/>
          <w:marRight w:val="0"/>
          <w:marTop w:val="0"/>
          <w:marBottom w:val="0"/>
          <w:divBdr>
            <w:top w:val="none" w:sz="0" w:space="0" w:color="auto"/>
            <w:left w:val="none" w:sz="0" w:space="0" w:color="auto"/>
            <w:bottom w:val="none" w:sz="0" w:space="0" w:color="auto"/>
            <w:right w:val="none" w:sz="0" w:space="0" w:color="auto"/>
          </w:divBdr>
          <w:divsChild>
            <w:div w:id="993535097">
              <w:marLeft w:val="0"/>
              <w:marRight w:val="0"/>
              <w:marTop w:val="0"/>
              <w:marBottom w:val="0"/>
              <w:divBdr>
                <w:top w:val="none" w:sz="0" w:space="0" w:color="auto"/>
                <w:left w:val="none" w:sz="0" w:space="0" w:color="auto"/>
                <w:bottom w:val="none" w:sz="0" w:space="0" w:color="auto"/>
                <w:right w:val="none" w:sz="0" w:space="0" w:color="auto"/>
              </w:divBdr>
            </w:div>
            <w:div w:id="1249195764">
              <w:marLeft w:val="0"/>
              <w:marRight w:val="0"/>
              <w:marTop w:val="0"/>
              <w:marBottom w:val="0"/>
              <w:divBdr>
                <w:top w:val="none" w:sz="0" w:space="0" w:color="auto"/>
                <w:left w:val="none" w:sz="0" w:space="0" w:color="auto"/>
                <w:bottom w:val="none" w:sz="0" w:space="0" w:color="auto"/>
                <w:right w:val="none" w:sz="0" w:space="0" w:color="auto"/>
              </w:divBdr>
            </w:div>
          </w:divsChild>
        </w:div>
        <w:div w:id="757600561">
          <w:marLeft w:val="0"/>
          <w:marRight w:val="0"/>
          <w:marTop w:val="0"/>
          <w:marBottom w:val="0"/>
          <w:divBdr>
            <w:top w:val="none" w:sz="0" w:space="0" w:color="auto"/>
            <w:left w:val="none" w:sz="0" w:space="0" w:color="auto"/>
            <w:bottom w:val="none" w:sz="0" w:space="0" w:color="auto"/>
            <w:right w:val="none" w:sz="0" w:space="0" w:color="auto"/>
          </w:divBdr>
          <w:divsChild>
            <w:div w:id="1095319483">
              <w:marLeft w:val="0"/>
              <w:marRight w:val="0"/>
              <w:marTop w:val="0"/>
              <w:marBottom w:val="0"/>
              <w:divBdr>
                <w:top w:val="none" w:sz="0" w:space="0" w:color="auto"/>
                <w:left w:val="none" w:sz="0" w:space="0" w:color="auto"/>
                <w:bottom w:val="none" w:sz="0" w:space="0" w:color="auto"/>
                <w:right w:val="none" w:sz="0" w:space="0" w:color="auto"/>
              </w:divBdr>
            </w:div>
            <w:div w:id="135995926">
              <w:marLeft w:val="0"/>
              <w:marRight w:val="0"/>
              <w:marTop w:val="0"/>
              <w:marBottom w:val="0"/>
              <w:divBdr>
                <w:top w:val="none" w:sz="0" w:space="0" w:color="auto"/>
                <w:left w:val="none" w:sz="0" w:space="0" w:color="auto"/>
                <w:bottom w:val="none" w:sz="0" w:space="0" w:color="auto"/>
                <w:right w:val="none" w:sz="0" w:space="0" w:color="auto"/>
              </w:divBdr>
            </w:div>
            <w:div w:id="1057625307">
              <w:marLeft w:val="0"/>
              <w:marRight w:val="0"/>
              <w:marTop w:val="0"/>
              <w:marBottom w:val="0"/>
              <w:divBdr>
                <w:top w:val="none" w:sz="0" w:space="0" w:color="auto"/>
                <w:left w:val="none" w:sz="0" w:space="0" w:color="auto"/>
                <w:bottom w:val="none" w:sz="0" w:space="0" w:color="auto"/>
                <w:right w:val="none" w:sz="0" w:space="0" w:color="auto"/>
              </w:divBdr>
            </w:div>
            <w:div w:id="738870595">
              <w:marLeft w:val="0"/>
              <w:marRight w:val="0"/>
              <w:marTop w:val="0"/>
              <w:marBottom w:val="0"/>
              <w:divBdr>
                <w:top w:val="none" w:sz="0" w:space="0" w:color="auto"/>
                <w:left w:val="none" w:sz="0" w:space="0" w:color="auto"/>
                <w:bottom w:val="none" w:sz="0" w:space="0" w:color="auto"/>
                <w:right w:val="none" w:sz="0" w:space="0" w:color="auto"/>
              </w:divBdr>
            </w:div>
            <w:div w:id="627316268">
              <w:marLeft w:val="0"/>
              <w:marRight w:val="0"/>
              <w:marTop w:val="0"/>
              <w:marBottom w:val="0"/>
              <w:divBdr>
                <w:top w:val="none" w:sz="0" w:space="0" w:color="auto"/>
                <w:left w:val="none" w:sz="0" w:space="0" w:color="auto"/>
                <w:bottom w:val="none" w:sz="0" w:space="0" w:color="auto"/>
                <w:right w:val="none" w:sz="0" w:space="0" w:color="auto"/>
              </w:divBdr>
            </w:div>
          </w:divsChild>
        </w:div>
        <w:div w:id="564755668">
          <w:marLeft w:val="0"/>
          <w:marRight w:val="0"/>
          <w:marTop w:val="0"/>
          <w:marBottom w:val="0"/>
          <w:divBdr>
            <w:top w:val="none" w:sz="0" w:space="0" w:color="auto"/>
            <w:left w:val="none" w:sz="0" w:space="0" w:color="auto"/>
            <w:bottom w:val="none" w:sz="0" w:space="0" w:color="auto"/>
            <w:right w:val="none" w:sz="0" w:space="0" w:color="auto"/>
          </w:divBdr>
          <w:divsChild>
            <w:div w:id="67265555">
              <w:marLeft w:val="0"/>
              <w:marRight w:val="0"/>
              <w:marTop w:val="0"/>
              <w:marBottom w:val="0"/>
              <w:divBdr>
                <w:top w:val="none" w:sz="0" w:space="0" w:color="auto"/>
                <w:left w:val="none" w:sz="0" w:space="0" w:color="auto"/>
                <w:bottom w:val="none" w:sz="0" w:space="0" w:color="auto"/>
                <w:right w:val="none" w:sz="0" w:space="0" w:color="auto"/>
              </w:divBdr>
            </w:div>
            <w:div w:id="1213073856">
              <w:marLeft w:val="0"/>
              <w:marRight w:val="0"/>
              <w:marTop w:val="0"/>
              <w:marBottom w:val="0"/>
              <w:divBdr>
                <w:top w:val="none" w:sz="0" w:space="0" w:color="auto"/>
                <w:left w:val="none" w:sz="0" w:space="0" w:color="auto"/>
                <w:bottom w:val="none" w:sz="0" w:space="0" w:color="auto"/>
                <w:right w:val="none" w:sz="0" w:space="0" w:color="auto"/>
              </w:divBdr>
            </w:div>
            <w:div w:id="564730489">
              <w:marLeft w:val="0"/>
              <w:marRight w:val="0"/>
              <w:marTop w:val="0"/>
              <w:marBottom w:val="0"/>
              <w:divBdr>
                <w:top w:val="none" w:sz="0" w:space="0" w:color="auto"/>
                <w:left w:val="none" w:sz="0" w:space="0" w:color="auto"/>
                <w:bottom w:val="none" w:sz="0" w:space="0" w:color="auto"/>
                <w:right w:val="none" w:sz="0" w:space="0" w:color="auto"/>
              </w:divBdr>
            </w:div>
            <w:div w:id="419955541">
              <w:marLeft w:val="0"/>
              <w:marRight w:val="0"/>
              <w:marTop w:val="0"/>
              <w:marBottom w:val="0"/>
              <w:divBdr>
                <w:top w:val="none" w:sz="0" w:space="0" w:color="auto"/>
                <w:left w:val="none" w:sz="0" w:space="0" w:color="auto"/>
                <w:bottom w:val="none" w:sz="0" w:space="0" w:color="auto"/>
                <w:right w:val="none" w:sz="0" w:space="0" w:color="auto"/>
              </w:divBdr>
            </w:div>
            <w:div w:id="1687902819">
              <w:marLeft w:val="0"/>
              <w:marRight w:val="0"/>
              <w:marTop w:val="0"/>
              <w:marBottom w:val="0"/>
              <w:divBdr>
                <w:top w:val="none" w:sz="0" w:space="0" w:color="auto"/>
                <w:left w:val="none" w:sz="0" w:space="0" w:color="auto"/>
                <w:bottom w:val="none" w:sz="0" w:space="0" w:color="auto"/>
                <w:right w:val="none" w:sz="0" w:space="0" w:color="auto"/>
              </w:divBdr>
            </w:div>
            <w:div w:id="643893427">
              <w:marLeft w:val="0"/>
              <w:marRight w:val="0"/>
              <w:marTop w:val="0"/>
              <w:marBottom w:val="0"/>
              <w:divBdr>
                <w:top w:val="none" w:sz="0" w:space="0" w:color="auto"/>
                <w:left w:val="none" w:sz="0" w:space="0" w:color="auto"/>
                <w:bottom w:val="none" w:sz="0" w:space="0" w:color="auto"/>
                <w:right w:val="none" w:sz="0" w:space="0" w:color="auto"/>
              </w:divBdr>
            </w:div>
            <w:div w:id="1297831815">
              <w:marLeft w:val="0"/>
              <w:marRight w:val="0"/>
              <w:marTop w:val="0"/>
              <w:marBottom w:val="0"/>
              <w:divBdr>
                <w:top w:val="none" w:sz="0" w:space="0" w:color="auto"/>
                <w:left w:val="none" w:sz="0" w:space="0" w:color="auto"/>
                <w:bottom w:val="none" w:sz="0" w:space="0" w:color="auto"/>
                <w:right w:val="none" w:sz="0" w:space="0" w:color="auto"/>
              </w:divBdr>
            </w:div>
            <w:div w:id="96732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4643</Words>
  <Characters>27861</Characters>
  <Application>Microsoft Office Word</Application>
  <DocSecurity>0</DocSecurity>
  <Lines>232</Lines>
  <Paragraphs>64</Paragraphs>
  <ScaleCrop>false</ScaleCrop>
  <Company/>
  <LinksUpToDate>false</LinksUpToDate>
  <CharactersWithSpaces>32440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pc2</cp:lastModifiedBy>
  <cp:revision>5</cp:revision>
  <dcterms:created xsi:type="dcterms:W3CDTF">2018-09-07T11:51:00Z</dcterms:created>
  <dcterms:modified xsi:type="dcterms:W3CDTF">2018-09-07T11:58:00Z</dcterms:modified>
</cp:coreProperties>
</file>