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2BB" w:rsidRPr="00030E7C" w:rsidRDefault="00030E7C" w:rsidP="003B72BB">
      <w:pPr>
        <w:widowControl/>
        <w:suppressAutoHyphens w:val="0"/>
        <w:spacing w:after="160" w:line="256" w:lineRule="auto"/>
        <w:jc w:val="right"/>
        <w:rPr>
          <w:rFonts w:eastAsia="Calibri"/>
          <w:b/>
          <w:sz w:val="20"/>
          <w:szCs w:val="20"/>
          <w:u w:val="single"/>
          <w:lang w:eastAsia="en-US"/>
        </w:rPr>
      </w:pPr>
      <w:r w:rsidRPr="00030E7C">
        <w:rPr>
          <w:rFonts w:eastAsia="Calibri"/>
          <w:b/>
          <w:sz w:val="20"/>
          <w:szCs w:val="20"/>
          <w:u w:val="single"/>
          <w:lang w:eastAsia="en-US"/>
        </w:rPr>
        <w:t xml:space="preserve">CZĘŚĆ </w:t>
      </w:r>
      <w:r w:rsidR="003B72BB" w:rsidRPr="00030E7C">
        <w:rPr>
          <w:rFonts w:eastAsia="Calibri"/>
          <w:b/>
          <w:sz w:val="20"/>
          <w:szCs w:val="20"/>
          <w:u w:val="single"/>
          <w:lang w:eastAsia="en-US"/>
        </w:rPr>
        <w:t xml:space="preserve"> </w:t>
      </w:r>
      <w:r w:rsidR="0073248A">
        <w:rPr>
          <w:rFonts w:eastAsia="Calibri"/>
          <w:b/>
          <w:sz w:val="20"/>
          <w:szCs w:val="20"/>
          <w:u w:val="single"/>
          <w:lang w:eastAsia="en-US"/>
        </w:rPr>
        <w:t>40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Nazwa firmy: ...........................................................................................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Adres:.......................................................................................................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REGON: .........................................</w:t>
      </w:r>
      <w:r>
        <w:rPr>
          <w:rFonts w:eastAsia="Calibri"/>
          <w:b/>
          <w:sz w:val="20"/>
          <w:szCs w:val="20"/>
          <w:lang w:eastAsia="en-US"/>
        </w:rPr>
        <w:tab/>
      </w:r>
      <w:r>
        <w:rPr>
          <w:rFonts w:eastAsia="Calibri"/>
          <w:b/>
          <w:sz w:val="20"/>
          <w:szCs w:val="20"/>
          <w:lang w:eastAsia="en-US"/>
        </w:rPr>
        <w:tab/>
        <w:t xml:space="preserve">          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NIP:  ...............................................</w:t>
      </w:r>
    </w:p>
    <w:p w:rsidR="00802044" w:rsidRDefault="00802044" w:rsidP="00802044">
      <w:pPr>
        <w:ind w:left="567"/>
        <w:rPr>
          <w:b/>
          <w:sz w:val="20"/>
          <w:szCs w:val="20"/>
        </w:rPr>
      </w:pPr>
      <w:r>
        <w:rPr>
          <w:b/>
          <w:sz w:val="20"/>
          <w:szCs w:val="20"/>
        </w:rPr>
        <w:t>FUNKCJE, PARAMETRY TECHNICZNE I WARUNKI WYMAGANE</w:t>
      </w:r>
    </w:p>
    <w:p w:rsidR="00802044" w:rsidRDefault="00802044" w:rsidP="00802044">
      <w:pPr>
        <w:jc w:val="both"/>
        <w:rPr>
          <w:sz w:val="20"/>
          <w:szCs w:val="20"/>
        </w:rPr>
      </w:pPr>
    </w:p>
    <w:p w:rsidR="00802044" w:rsidRDefault="00802044" w:rsidP="00802044">
      <w:pPr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Poniższe funkcje oraz parametry są warunkami wymaganymi, których niespełnienie spowoduje odrzucenie oferty.</w:t>
      </w:r>
    </w:p>
    <w:p w:rsidR="00802044" w:rsidRDefault="00802044" w:rsidP="00802044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Wykonawca wypełnia kolumnę 3 tabeli, opisując funkcje, parametry techniczne oraz warunki oferowanych urządzeń. Wykonawca zobowiązany jest do podania parametru w jednostkach wskazanych w kolumnie 2.</w:t>
      </w:r>
    </w:p>
    <w:p w:rsidR="00802044" w:rsidRDefault="00802044" w:rsidP="00802044">
      <w:pPr>
        <w:spacing w:after="24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Zamawiający dopuszcza przedmiot zamówienia o parametrach lepszych niż wymagane.</w:t>
      </w:r>
    </w:p>
    <w:tbl>
      <w:tblPr>
        <w:tblW w:w="1417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5"/>
        <w:gridCol w:w="6667"/>
        <w:gridCol w:w="4110"/>
        <w:gridCol w:w="1701"/>
        <w:gridCol w:w="993"/>
      </w:tblGrid>
      <w:tr w:rsidR="000B557C" w:rsidTr="000B557C">
        <w:trPr>
          <w:trHeight w:val="39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Default="000B557C" w:rsidP="000B557C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Default="000B557C" w:rsidP="000B557C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Pr="000B557C" w:rsidRDefault="000B557C" w:rsidP="000B557C">
            <w:pPr>
              <w:spacing w:after="240"/>
              <w:rPr>
                <w:iCs/>
                <w:sz w:val="20"/>
                <w:szCs w:val="20"/>
              </w:rPr>
            </w:pPr>
            <w:r w:rsidRPr="000B557C"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0B557C" w:rsidRPr="000B557C" w:rsidRDefault="000B557C" w:rsidP="000B557C">
            <w:pPr>
              <w:widowControl/>
              <w:suppressAutoHyphens w:val="0"/>
              <w:spacing w:after="200" w:line="276" w:lineRule="auto"/>
              <w:rPr>
                <w:sz w:val="20"/>
                <w:szCs w:val="20"/>
              </w:rPr>
            </w:pPr>
            <w:r w:rsidRPr="000B557C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0B557C" w:rsidRPr="000B557C" w:rsidRDefault="000B557C" w:rsidP="000B557C">
            <w:pPr>
              <w:widowControl/>
              <w:suppressAutoHyphens w:val="0"/>
              <w:spacing w:after="200" w:line="276" w:lineRule="auto"/>
              <w:rPr>
                <w:sz w:val="20"/>
                <w:szCs w:val="20"/>
              </w:rPr>
            </w:pPr>
            <w:r w:rsidRPr="000B557C">
              <w:rPr>
                <w:sz w:val="20"/>
                <w:szCs w:val="20"/>
              </w:rPr>
              <w:t>5</w:t>
            </w:r>
          </w:p>
        </w:tc>
      </w:tr>
      <w:tr w:rsidR="000B557C" w:rsidTr="000B557C">
        <w:trPr>
          <w:trHeight w:val="80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L.p.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0B557C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Funkcje/ parametry techniczne  oraz warunki oferowanych urządzeń/ ilość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0B557C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Opis funkcji/ parametrów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Cs/>
                <w:sz w:val="20"/>
                <w:szCs w:val="20"/>
              </w:rPr>
              <w:t>technicznych  oraz warunków oferowanych urządzeń/ potwierdzenie parametrów</w:t>
            </w:r>
          </w:p>
          <w:p w:rsidR="000B557C" w:rsidRDefault="000B557C">
            <w:pPr>
              <w:rPr>
                <w:b/>
                <w:iCs/>
                <w:sz w:val="16"/>
                <w:szCs w:val="16"/>
              </w:rPr>
            </w:pPr>
            <w:r>
              <w:rPr>
                <w:b/>
                <w:iCs/>
                <w:sz w:val="16"/>
                <w:szCs w:val="16"/>
              </w:rPr>
              <w:t>(Wypełnia Wykonawca – *odpowiednie zaznaczyć czy właściwie przekreślić)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0B557C" w:rsidRPr="000B557C" w:rsidRDefault="000B557C">
            <w:pPr>
              <w:widowControl/>
              <w:suppressAutoHyphens w:val="0"/>
              <w:spacing w:after="200" w:line="276" w:lineRule="auto"/>
              <w:jc w:val="left"/>
              <w:rPr>
                <w:b/>
                <w:sz w:val="20"/>
                <w:szCs w:val="20"/>
              </w:rPr>
            </w:pPr>
            <w:r w:rsidRPr="000B557C">
              <w:rPr>
                <w:b/>
                <w:sz w:val="20"/>
                <w:szCs w:val="20"/>
              </w:rPr>
              <w:t>Producent/Model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</w:tcPr>
          <w:p w:rsidR="000B557C" w:rsidRPr="000B557C" w:rsidRDefault="000B557C">
            <w:pPr>
              <w:widowControl/>
              <w:suppressAutoHyphens w:val="0"/>
              <w:spacing w:after="200" w:line="276" w:lineRule="auto"/>
              <w:jc w:val="left"/>
              <w:rPr>
                <w:b/>
                <w:sz w:val="20"/>
                <w:szCs w:val="20"/>
              </w:rPr>
            </w:pPr>
            <w:r w:rsidRPr="000B557C">
              <w:rPr>
                <w:b/>
                <w:sz w:val="20"/>
                <w:szCs w:val="20"/>
              </w:rPr>
              <w:t>Rok produkcji</w:t>
            </w:r>
          </w:p>
        </w:tc>
      </w:tr>
      <w:tr w:rsidR="003B72BB" w:rsidTr="003B72BB">
        <w:trPr>
          <w:trHeight w:val="438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72BB" w:rsidRPr="00EB2DCF" w:rsidRDefault="003B72BB" w:rsidP="0073248A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Część </w:t>
            </w:r>
            <w:r w:rsidR="0073248A">
              <w:rPr>
                <w:b/>
                <w:iCs/>
                <w:sz w:val="20"/>
                <w:szCs w:val="20"/>
              </w:rPr>
              <w:t>40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7A29" w:rsidRDefault="00030E7C" w:rsidP="000B557C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ZESTAW DO EMG BIOFEEDBACKU – 2 SZT.</w:t>
            </w:r>
            <w:r w:rsidR="00947A29">
              <w:rPr>
                <w:rFonts w:eastAsia="Calibri"/>
                <w:b/>
                <w:sz w:val="20"/>
                <w:szCs w:val="20"/>
              </w:rPr>
              <w:t xml:space="preserve"> </w:t>
            </w:r>
          </w:p>
          <w:p w:rsidR="003B72BB" w:rsidRPr="000B557C" w:rsidRDefault="00947A29" w:rsidP="000B557C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(2 ZESTAWY)</w:t>
            </w:r>
          </w:p>
          <w:p w:rsidR="00030E7C" w:rsidRPr="00030E7C" w:rsidRDefault="00030E7C" w:rsidP="00030E7C">
            <w:pPr>
              <w:jc w:val="both"/>
              <w:rPr>
                <w:rFonts w:eastAsia="Calibri"/>
                <w:sz w:val="20"/>
                <w:szCs w:val="20"/>
              </w:rPr>
            </w:pPr>
            <w:r w:rsidRPr="00030E7C">
              <w:rPr>
                <w:rFonts w:eastAsia="Calibri"/>
                <w:sz w:val="20"/>
                <w:szCs w:val="20"/>
              </w:rPr>
              <w:t>W skład zestawu wchodzi co najmniej:</w:t>
            </w:r>
          </w:p>
          <w:p w:rsidR="00030E7C" w:rsidRPr="00030E7C" w:rsidRDefault="00030E7C" w:rsidP="00030E7C">
            <w:pPr>
              <w:pStyle w:val="Akapitzlist"/>
              <w:numPr>
                <w:ilvl w:val="0"/>
                <w:numId w:val="42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030E7C">
              <w:rPr>
                <w:rFonts w:eastAsia="Calibri"/>
                <w:sz w:val="20"/>
                <w:szCs w:val="20"/>
              </w:rPr>
              <w:t xml:space="preserve">Urządzenia do </w:t>
            </w:r>
            <w:proofErr w:type="spellStart"/>
            <w:r w:rsidRPr="00030E7C">
              <w:rPr>
                <w:rFonts w:eastAsia="Calibri"/>
                <w:sz w:val="20"/>
                <w:szCs w:val="20"/>
              </w:rPr>
              <w:t>bioofitbecku</w:t>
            </w:r>
            <w:proofErr w:type="spellEnd"/>
            <w:r w:rsidRPr="00030E7C">
              <w:rPr>
                <w:rFonts w:eastAsia="Calibri"/>
                <w:sz w:val="20"/>
                <w:szCs w:val="20"/>
              </w:rPr>
              <w:t>.</w:t>
            </w:r>
          </w:p>
          <w:p w:rsidR="00030E7C" w:rsidRDefault="00030E7C" w:rsidP="00030E7C">
            <w:pPr>
              <w:jc w:val="both"/>
              <w:rPr>
                <w:rFonts w:eastAsia="Calibri"/>
                <w:sz w:val="20"/>
                <w:szCs w:val="20"/>
              </w:rPr>
            </w:pPr>
          </w:p>
          <w:p w:rsidR="00030E7C" w:rsidRPr="00030E7C" w:rsidRDefault="00030E7C" w:rsidP="00030E7C">
            <w:pPr>
              <w:pStyle w:val="Akapitzlist"/>
              <w:numPr>
                <w:ilvl w:val="0"/>
                <w:numId w:val="42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030E7C">
              <w:rPr>
                <w:rFonts w:eastAsia="Calibri"/>
                <w:sz w:val="20"/>
                <w:szCs w:val="20"/>
              </w:rPr>
              <w:t>1 kabel łączący elektrody z urządzeniem</w:t>
            </w:r>
          </w:p>
          <w:p w:rsidR="00030E7C" w:rsidRDefault="00030E7C" w:rsidP="00030E7C">
            <w:pPr>
              <w:jc w:val="both"/>
              <w:rPr>
                <w:rFonts w:eastAsia="Calibri"/>
                <w:sz w:val="20"/>
                <w:szCs w:val="20"/>
              </w:rPr>
            </w:pPr>
          </w:p>
          <w:p w:rsidR="00030E7C" w:rsidRPr="00030E7C" w:rsidRDefault="00030E7C" w:rsidP="00030E7C">
            <w:pPr>
              <w:pStyle w:val="Akapitzlist"/>
              <w:numPr>
                <w:ilvl w:val="0"/>
                <w:numId w:val="42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030E7C">
              <w:rPr>
                <w:rFonts w:eastAsia="Calibri"/>
                <w:sz w:val="20"/>
                <w:szCs w:val="20"/>
              </w:rPr>
              <w:t>1 kabel ładowania USB</w:t>
            </w:r>
          </w:p>
          <w:p w:rsidR="00030E7C" w:rsidRDefault="00030E7C" w:rsidP="00030E7C">
            <w:pPr>
              <w:jc w:val="both"/>
              <w:rPr>
                <w:rFonts w:eastAsia="Calibri"/>
                <w:sz w:val="20"/>
                <w:szCs w:val="20"/>
              </w:rPr>
            </w:pPr>
          </w:p>
          <w:p w:rsidR="00030E7C" w:rsidRPr="00030E7C" w:rsidRDefault="00030E7C" w:rsidP="00030E7C">
            <w:pPr>
              <w:pStyle w:val="Akapitzlist"/>
              <w:numPr>
                <w:ilvl w:val="0"/>
                <w:numId w:val="42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030E7C">
              <w:rPr>
                <w:rFonts w:eastAsia="Calibri"/>
                <w:sz w:val="20"/>
                <w:szCs w:val="20"/>
              </w:rPr>
              <w:t>1 ładowarka do baterii 110/240V z wtyczką USB</w:t>
            </w:r>
          </w:p>
          <w:p w:rsidR="00030E7C" w:rsidRDefault="00030E7C" w:rsidP="00030E7C">
            <w:pPr>
              <w:jc w:val="both"/>
              <w:rPr>
                <w:rFonts w:eastAsia="Calibri"/>
                <w:sz w:val="20"/>
                <w:szCs w:val="20"/>
              </w:rPr>
            </w:pPr>
          </w:p>
          <w:p w:rsidR="00030E7C" w:rsidRPr="00030E7C" w:rsidRDefault="00030E7C" w:rsidP="00030E7C">
            <w:pPr>
              <w:pStyle w:val="Akapitzlist"/>
              <w:numPr>
                <w:ilvl w:val="0"/>
                <w:numId w:val="42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030E7C">
              <w:rPr>
                <w:rFonts w:eastAsia="Calibri"/>
                <w:sz w:val="20"/>
                <w:szCs w:val="20"/>
              </w:rPr>
              <w:t>4 elektrody o wysokiej oporności</w:t>
            </w:r>
          </w:p>
          <w:p w:rsidR="00030E7C" w:rsidRDefault="00030E7C" w:rsidP="00030E7C">
            <w:pPr>
              <w:jc w:val="both"/>
              <w:rPr>
                <w:rFonts w:eastAsia="Calibri"/>
                <w:sz w:val="20"/>
                <w:szCs w:val="20"/>
              </w:rPr>
            </w:pPr>
          </w:p>
          <w:p w:rsidR="00030E7C" w:rsidRPr="00030E7C" w:rsidRDefault="00030E7C" w:rsidP="00030E7C">
            <w:pPr>
              <w:pStyle w:val="Akapitzlist"/>
              <w:numPr>
                <w:ilvl w:val="0"/>
                <w:numId w:val="42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030E7C">
              <w:rPr>
                <w:rFonts w:eastAsia="Calibri"/>
                <w:sz w:val="20"/>
                <w:szCs w:val="20"/>
              </w:rPr>
              <w:t>6 elektrod koncentrycznych do odbioru sygnału</w:t>
            </w:r>
          </w:p>
          <w:p w:rsidR="00030E7C" w:rsidRDefault="00030E7C" w:rsidP="00030E7C">
            <w:pPr>
              <w:jc w:val="both"/>
              <w:rPr>
                <w:rFonts w:eastAsia="Calibri"/>
                <w:sz w:val="20"/>
                <w:szCs w:val="20"/>
              </w:rPr>
            </w:pPr>
          </w:p>
          <w:p w:rsidR="00030E7C" w:rsidRPr="00030E7C" w:rsidRDefault="00030E7C" w:rsidP="00030E7C">
            <w:pPr>
              <w:pStyle w:val="Akapitzlist"/>
              <w:numPr>
                <w:ilvl w:val="0"/>
                <w:numId w:val="42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030E7C">
              <w:rPr>
                <w:rFonts w:eastAsia="Calibri"/>
                <w:sz w:val="20"/>
                <w:szCs w:val="20"/>
              </w:rPr>
              <w:t>Instrukcji obsługi w języku polskim</w:t>
            </w:r>
          </w:p>
          <w:p w:rsidR="00030E7C" w:rsidRPr="00030E7C" w:rsidRDefault="00030E7C" w:rsidP="00030E7C">
            <w:pPr>
              <w:jc w:val="both"/>
              <w:rPr>
                <w:rFonts w:eastAsia="Calibri"/>
                <w:sz w:val="20"/>
                <w:szCs w:val="20"/>
              </w:rPr>
            </w:pPr>
          </w:p>
          <w:p w:rsidR="00030E7C" w:rsidRPr="00030E7C" w:rsidRDefault="00030E7C" w:rsidP="00030E7C">
            <w:pPr>
              <w:jc w:val="both"/>
              <w:rPr>
                <w:rFonts w:eastAsia="Calibri"/>
                <w:sz w:val="20"/>
                <w:szCs w:val="20"/>
              </w:rPr>
            </w:pPr>
            <w:r w:rsidRPr="00030E7C">
              <w:rPr>
                <w:rFonts w:eastAsia="Calibri"/>
                <w:sz w:val="20"/>
                <w:szCs w:val="20"/>
              </w:rPr>
              <w:t xml:space="preserve">Dane techniczne: </w:t>
            </w:r>
          </w:p>
          <w:p w:rsidR="00030E7C" w:rsidRPr="00EB2DCF" w:rsidRDefault="00030E7C" w:rsidP="00EB2DCF">
            <w:pPr>
              <w:pStyle w:val="Akapitzlist"/>
              <w:numPr>
                <w:ilvl w:val="0"/>
                <w:numId w:val="42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EB2DCF">
              <w:rPr>
                <w:rFonts w:eastAsia="Calibri"/>
                <w:sz w:val="20"/>
                <w:szCs w:val="20"/>
              </w:rPr>
              <w:t>Zasilanie - bateria do wielokrotnego ładowania Li-on</w:t>
            </w:r>
          </w:p>
          <w:p w:rsidR="00030E7C" w:rsidRDefault="00030E7C" w:rsidP="00030E7C">
            <w:pPr>
              <w:jc w:val="both"/>
              <w:rPr>
                <w:rFonts w:eastAsia="Calibri"/>
                <w:sz w:val="20"/>
                <w:szCs w:val="20"/>
              </w:rPr>
            </w:pPr>
          </w:p>
          <w:p w:rsidR="00030E7C" w:rsidRPr="00EB2DCF" w:rsidRDefault="00030E7C" w:rsidP="00EB2DCF">
            <w:pPr>
              <w:pStyle w:val="Akapitzlist"/>
              <w:numPr>
                <w:ilvl w:val="0"/>
                <w:numId w:val="42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EB2DCF">
              <w:rPr>
                <w:rFonts w:eastAsia="Calibri"/>
                <w:sz w:val="20"/>
                <w:szCs w:val="20"/>
              </w:rPr>
              <w:t xml:space="preserve">Wyświetlacz - graficzny, podświetlany, LCD 128x64 </w:t>
            </w:r>
            <w:proofErr w:type="spellStart"/>
            <w:r w:rsidRPr="00EB2DCF">
              <w:rPr>
                <w:rFonts w:eastAsia="Calibri"/>
                <w:sz w:val="20"/>
                <w:szCs w:val="20"/>
              </w:rPr>
              <w:t>pixele</w:t>
            </w:r>
            <w:proofErr w:type="spellEnd"/>
            <w:r w:rsidRPr="00EB2DCF">
              <w:rPr>
                <w:rFonts w:eastAsia="Calibri"/>
                <w:sz w:val="20"/>
                <w:szCs w:val="20"/>
              </w:rPr>
              <w:t xml:space="preserve"> (+/- 5px)</w:t>
            </w:r>
          </w:p>
          <w:p w:rsidR="00030E7C" w:rsidRDefault="00030E7C" w:rsidP="00030E7C">
            <w:pPr>
              <w:jc w:val="both"/>
              <w:rPr>
                <w:rFonts w:eastAsia="Calibri"/>
                <w:sz w:val="20"/>
                <w:szCs w:val="20"/>
              </w:rPr>
            </w:pPr>
          </w:p>
          <w:p w:rsidR="00030E7C" w:rsidRPr="00EB2DCF" w:rsidRDefault="00030E7C" w:rsidP="00EB2DCF">
            <w:pPr>
              <w:pStyle w:val="Akapitzlist"/>
              <w:numPr>
                <w:ilvl w:val="0"/>
                <w:numId w:val="42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EB2DCF">
              <w:rPr>
                <w:rFonts w:eastAsia="Calibri"/>
                <w:sz w:val="20"/>
                <w:szCs w:val="20"/>
              </w:rPr>
              <w:t xml:space="preserve">Wymiary – 150 x90  x  25 mm (+/- 5mm), </w:t>
            </w:r>
          </w:p>
          <w:p w:rsidR="00030E7C" w:rsidRDefault="00030E7C" w:rsidP="00030E7C">
            <w:pPr>
              <w:jc w:val="both"/>
              <w:rPr>
                <w:rFonts w:eastAsia="Calibri"/>
                <w:sz w:val="20"/>
                <w:szCs w:val="20"/>
              </w:rPr>
            </w:pPr>
          </w:p>
          <w:p w:rsidR="00030E7C" w:rsidRPr="00EB2DCF" w:rsidRDefault="00030E7C" w:rsidP="00EB2DCF">
            <w:pPr>
              <w:pStyle w:val="Akapitzlist"/>
              <w:numPr>
                <w:ilvl w:val="0"/>
                <w:numId w:val="42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EB2DCF">
              <w:rPr>
                <w:rFonts w:eastAsia="Calibri"/>
                <w:sz w:val="20"/>
                <w:szCs w:val="20"/>
              </w:rPr>
              <w:t>Waga – max. 220 g (włącznie z baterią)</w:t>
            </w:r>
          </w:p>
          <w:p w:rsidR="00030E7C" w:rsidRDefault="00030E7C" w:rsidP="00030E7C">
            <w:pPr>
              <w:jc w:val="both"/>
              <w:rPr>
                <w:rFonts w:eastAsia="Calibri"/>
                <w:sz w:val="20"/>
                <w:szCs w:val="20"/>
              </w:rPr>
            </w:pPr>
          </w:p>
          <w:p w:rsidR="00030E7C" w:rsidRPr="00EB2DCF" w:rsidRDefault="00030E7C" w:rsidP="00EB2DCF">
            <w:pPr>
              <w:pStyle w:val="Akapitzlist"/>
              <w:numPr>
                <w:ilvl w:val="0"/>
                <w:numId w:val="42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EB2DCF">
              <w:rPr>
                <w:rFonts w:eastAsia="Calibri"/>
                <w:sz w:val="20"/>
                <w:szCs w:val="20"/>
              </w:rPr>
              <w:t>Oporność wejścia - mniejsze niż 100 GΩ</w:t>
            </w:r>
          </w:p>
          <w:p w:rsidR="00030E7C" w:rsidRDefault="00030E7C" w:rsidP="00030E7C">
            <w:pPr>
              <w:jc w:val="both"/>
              <w:rPr>
                <w:rFonts w:eastAsia="Calibri"/>
                <w:sz w:val="20"/>
                <w:szCs w:val="20"/>
              </w:rPr>
            </w:pPr>
          </w:p>
          <w:p w:rsidR="00030E7C" w:rsidRPr="00EB2DCF" w:rsidRDefault="00030E7C" w:rsidP="00EB2DCF">
            <w:pPr>
              <w:pStyle w:val="Akapitzlist"/>
              <w:numPr>
                <w:ilvl w:val="0"/>
                <w:numId w:val="42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EB2DCF">
              <w:rPr>
                <w:rFonts w:eastAsia="Calibri"/>
                <w:sz w:val="20"/>
                <w:szCs w:val="20"/>
              </w:rPr>
              <w:t xml:space="preserve">Częstotliwość próbkowania - 1024 </w:t>
            </w:r>
            <w:proofErr w:type="spellStart"/>
            <w:r w:rsidRPr="00EB2DCF">
              <w:rPr>
                <w:rFonts w:eastAsia="Calibri"/>
                <w:sz w:val="20"/>
                <w:szCs w:val="20"/>
              </w:rPr>
              <w:t>Hz</w:t>
            </w:r>
            <w:proofErr w:type="spellEnd"/>
          </w:p>
          <w:p w:rsidR="00030E7C" w:rsidRPr="00030E7C" w:rsidRDefault="00030E7C" w:rsidP="00030E7C">
            <w:pPr>
              <w:jc w:val="both"/>
              <w:rPr>
                <w:rFonts w:eastAsia="Calibri"/>
                <w:sz w:val="20"/>
                <w:szCs w:val="20"/>
              </w:rPr>
            </w:pPr>
          </w:p>
          <w:p w:rsidR="00030E7C" w:rsidRPr="00030E7C" w:rsidRDefault="00030E7C" w:rsidP="00030E7C">
            <w:pPr>
              <w:jc w:val="both"/>
              <w:rPr>
                <w:rFonts w:eastAsia="Calibri"/>
                <w:sz w:val="20"/>
                <w:szCs w:val="20"/>
              </w:rPr>
            </w:pPr>
            <w:r w:rsidRPr="00030E7C">
              <w:rPr>
                <w:rFonts w:eastAsia="Calibri"/>
                <w:sz w:val="20"/>
                <w:szCs w:val="20"/>
              </w:rPr>
              <w:t>Parametry:</w:t>
            </w:r>
          </w:p>
          <w:p w:rsidR="00030E7C" w:rsidRPr="00EB2DCF" w:rsidRDefault="00030E7C" w:rsidP="00EB2DCF">
            <w:pPr>
              <w:pStyle w:val="Akapitzlist"/>
              <w:numPr>
                <w:ilvl w:val="0"/>
                <w:numId w:val="42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EB2DCF">
              <w:rPr>
                <w:rFonts w:eastAsia="Calibri"/>
                <w:sz w:val="20"/>
                <w:szCs w:val="20"/>
              </w:rPr>
              <w:t>pomiar biologicznego sprzężenia zwrotnego, bazujący na analizie powierzchni sygnału elektromiograficznego (</w:t>
            </w:r>
            <w:proofErr w:type="spellStart"/>
            <w:r w:rsidRPr="00EB2DCF">
              <w:rPr>
                <w:rFonts w:eastAsia="Calibri"/>
                <w:sz w:val="20"/>
                <w:szCs w:val="20"/>
              </w:rPr>
              <w:t>sEMG</w:t>
            </w:r>
            <w:proofErr w:type="spellEnd"/>
            <w:r w:rsidRPr="00EB2DCF">
              <w:rPr>
                <w:rFonts w:eastAsia="Calibri"/>
                <w:sz w:val="20"/>
                <w:szCs w:val="20"/>
              </w:rPr>
              <w:t>): odbiór sygnałów generowanych przez mięśnie i dostarczanie odpowiedzi z obydwu kanałów; dostosowanie urządzenia do treningu</w:t>
            </w:r>
          </w:p>
          <w:p w:rsidR="00EB2DCF" w:rsidRDefault="00EB2DCF" w:rsidP="00030E7C">
            <w:pPr>
              <w:jc w:val="both"/>
              <w:rPr>
                <w:rFonts w:eastAsia="Calibri"/>
                <w:sz w:val="20"/>
                <w:szCs w:val="20"/>
              </w:rPr>
            </w:pPr>
          </w:p>
          <w:p w:rsidR="00030E7C" w:rsidRPr="00EB2DCF" w:rsidRDefault="00030E7C" w:rsidP="00EB2DCF">
            <w:pPr>
              <w:pStyle w:val="Akapitzlist"/>
              <w:numPr>
                <w:ilvl w:val="0"/>
                <w:numId w:val="42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EB2DCF">
              <w:rPr>
                <w:rFonts w:eastAsia="Calibri"/>
                <w:sz w:val="20"/>
                <w:szCs w:val="20"/>
              </w:rPr>
              <w:t xml:space="preserve">zapis odpowiedzi mięśniowej na impulsy (np.: MVC - </w:t>
            </w:r>
            <w:proofErr w:type="spellStart"/>
            <w:r w:rsidRPr="00EB2DCF">
              <w:rPr>
                <w:rFonts w:eastAsia="Calibri"/>
                <w:sz w:val="20"/>
                <w:szCs w:val="20"/>
              </w:rPr>
              <w:t>maximal</w:t>
            </w:r>
            <w:proofErr w:type="spellEnd"/>
            <w:r w:rsidRPr="00EB2DCF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B2DCF">
              <w:rPr>
                <w:rFonts w:eastAsia="Calibri"/>
                <w:sz w:val="20"/>
                <w:szCs w:val="20"/>
              </w:rPr>
              <w:t>voluntary</w:t>
            </w:r>
            <w:proofErr w:type="spellEnd"/>
            <w:r w:rsidRPr="00EB2DCF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EB2DCF">
              <w:rPr>
                <w:rFonts w:eastAsia="Calibri"/>
                <w:sz w:val="20"/>
                <w:szCs w:val="20"/>
              </w:rPr>
              <w:t>contraction</w:t>
            </w:r>
            <w:proofErr w:type="spellEnd"/>
            <w:r w:rsidRPr="00EB2DCF">
              <w:rPr>
                <w:rFonts w:eastAsia="Calibri"/>
                <w:sz w:val="20"/>
                <w:szCs w:val="20"/>
              </w:rPr>
              <w:t xml:space="preserve"> - maksymalny dobrowolny skurcz) oraz możliwość ustalenia procentowych wartości MVC, aby pacjent mógł  wykonywać ćwiczenia przy całkowitej kontroli określonej siły</w:t>
            </w:r>
          </w:p>
          <w:p w:rsidR="00EB2DCF" w:rsidRDefault="00EB2DCF" w:rsidP="00030E7C">
            <w:pPr>
              <w:jc w:val="both"/>
              <w:rPr>
                <w:rFonts w:eastAsia="Calibri"/>
                <w:sz w:val="20"/>
                <w:szCs w:val="20"/>
              </w:rPr>
            </w:pPr>
          </w:p>
          <w:p w:rsidR="00030E7C" w:rsidRPr="00EB2DCF" w:rsidRDefault="00030E7C" w:rsidP="00EB2DCF">
            <w:pPr>
              <w:pStyle w:val="Akapitzlist"/>
              <w:numPr>
                <w:ilvl w:val="0"/>
                <w:numId w:val="42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EB2DCF">
              <w:rPr>
                <w:rFonts w:eastAsia="Calibri"/>
                <w:sz w:val="20"/>
                <w:szCs w:val="20"/>
              </w:rPr>
              <w:t xml:space="preserve">możliwość pracy  w wyznaczonym </w:t>
            </w:r>
            <w:proofErr w:type="spellStart"/>
            <w:r w:rsidRPr="00EB2DCF">
              <w:rPr>
                <w:rFonts w:eastAsia="Calibri"/>
                <w:sz w:val="20"/>
                <w:szCs w:val="20"/>
              </w:rPr>
              <w:t>targecie</w:t>
            </w:r>
            <w:proofErr w:type="spellEnd"/>
            <w:r w:rsidRPr="00EB2DCF">
              <w:rPr>
                <w:rFonts w:eastAsia="Calibri"/>
                <w:sz w:val="20"/>
                <w:szCs w:val="20"/>
              </w:rPr>
              <w:t xml:space="preserve"> oraz poniżej wyznaczonego progu.</w:t>
            </w:r>
          </w:p>
          <w:p w:rsidR="00EB2DCF" w:rsidRDefault="00EB2DCF" w:rsidP="00030E7C">
            <w:pPr>
              <w:jc w:val="both"/>
              <w:rPr>
                <w:rFonts w:eastAsia="Calibri"/>
                <w:sz w:val="20"/>
                <w:szCs w:val="20"/>
              </w:rPr>
            </w:pPr>
          </w:p>
          <w:p w:rsidR="00030E7C" w:rsidRPr="00EB2DCF" w:rsidRDefault="00030E7C" w:rsidP="00EB2DCF">
            <w:pPr>
              <w:pStyle w:val="Akapitzlist"/>
              <w:numPr>
                <w:ilvl w:val="0"/>
                <w:numId w:val="42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EB2DCF">
              <w:rPr>
                <w:rFonts w:eastAsia="Calibri"/>
                <w:sz w:val="20"/>
                <w:szCs w:val="20"/>
              </w:rPr>
              <w:t>możliwość poznania  reakcji mięśniowej u tego samego pacjenta w różnych odstępach czasowych oraz ustalenia trendu siły reakcji mięśniowej i postępu w ćwiczeniach wykonywanych przez pacjenta</w:t>
            </w:r>
          </w:p>
          <w:p w:rsidR="00EB2DCF" w:rsidRDefault="00EB2DCF" w:rsidP="00030E7C">
            <w:pPr>
              <w:jc w:val="both"/>
              <w:rPr>
                <w:rFonts w:eastAsia="Calibri"/>
                <w:sz w:val="20"/>
                <w:szCs w:val="20"/>
              </w:rPr>
            </w:pPr>
          </w:p>
          <w:p w:rsidR="00030E7C" w:rsidRPr="00EB2DCF" w:rsidRDefault="00030E7C" w:rsidP="00EB2DCF">
            <w:pPr>
              <w:pStyle w:val="Akapitzlist"/>
              <w:numPr>
                <w:ilvl w:val="0"/>
                <w:numId w:val="42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EB2DCF">
              <w:rPr>
                <w:rFonts w:eastAsia="Calibri"/>
                <w:sz w:val="20"/>
                <w:szCs w:val="20"/>
              </w:rPr>
              <w:t>pomiar przed oraz po ćwiczeniu w trybie anty-</w:t>
            </w:r>
            <w:proofErr w:type="spellStart"/>
            <w:r w:rsidRPr="00EB2DCF">
              <w:rPr>
                <w:rFonts w:eastAsia="Calibri"/>
                <w:sz w:val="20"/>
                <w:szCs w:val="20"/>
              </w:rPr>
              <w:t>osetopatycznym</w:t>
            </w:r>
            <w:proofErr w:type="spellEnd"/>
            <w:r w:rsidRPr="00EB2DCF">
              <w:rPr>
                <w:rFonts w:eastAsia="Calibri"/>
                <w:sz w:val="20"/>
                <w:szCs w:val="20"/>
              </w:rPr>
              <w:t>, aby ocenić efekty terapii oraz trend postępu.</w:t>
            </w:r>
          </w:p>
          <w:p w:rsidR="00EB2DCF" w:rsidRDefault="00EB2DCF" w:rsidP="00030E7C">
            <w:pPr>
              <w:jc w:val="both"/>
              <w:rPr>
                <w:rFonts w:eastAsia="Calibri"/>
                <w:sz w:val="20"/>
                <w:szCs w:val="20"/>
              </w:rPr>
            </w:pPr>
          </w:p>
          <w:p w:rsidR="003B72BB" w:rsidRPr="00EB2DCF" w:rsidRDefault="00030E7C" w:rsidP="00EB2DCF">
            <w:pPr>
              <w:pStyle w:val="Akapitzlist"/>
              <w:numPr>
                <w:ilvl w:val="0"/>
                <w:numId w:val="42"/>
              </w:numPr>
              <w:jc w:val="both"/>
              <w:rPr>
                <w:rFonts w:eastAsia="Calibri"/>
                <w:sz w:val="20"/>
                <w:szCs w:val="20"/>
                <w:u w:val="single"/>
              </w:rPr>
            </w:pPr>
            <w:r w:rsidRPr="00EB2DCF">
              <w:rPr>
                <w:rFonts w:eastAsia="Calibri"/>
                <w:sz w:val="20"/>
                <w:szCs w:val="20"/>
              </w:rPr>
              <w:t>możliwość zainstalowania kompatybilnej aplikacji na smartfonie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72BB" w:rsidRDefault="003B72BB" w:rsidP="00EB2DCF">
            <w:pPr>
              <w:tabs>
                <w:tab w:val="left" w:pos="1250"/>
                <w:tab w:val="center" w:pos="2088"/>
              </w:tabs>
              <w:jc w:val="left"/>
              <w:rPr>
                <w:b/>
                <w:sz w:val="20"/>
                <w:szCs w:val="20"/>
                <w:u w:val="single"/>
              </w:rPr>
            </w:pPr>
          </w:p>
          <w:p w:rsidR="0073248A" w:rsidRDefault="0073248A" w:rsidP="00EB2DCF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bookmarkStart w:id="0" w:name="_GoBack"/>
            <w:bookmarkEnd w:id="0"/>
          </w:p>
          <w:p w:rsidR="00947A29" w:rsidRDefault="00947A29" w:rsidP="00EB2DCF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tak/nie*</w:t>
            </w:r>
            <w:r>
              <w:rPr>
                <w:sz w:val="20"/>
                <w:szCs w:val="20"/>
              </w:rPr>
              <w:tab/>
            </w: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tak/nie*</w:t>
            </w:r>
            <w:r>
              <w:rPr>
                <w:sz w:val="20"/>
                <w:szCs w:val="20"/>
              </w:rPr>
              <w:tab/>
            </w: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Pr="00EB2DCF" w:rsidRDefault="003B72BB" w:rsidP="00EB2DCF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CE344D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Pr="00EB2DCF" w:rsidRDefault="003B72BB" w:rsidP="00EB2DCF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CE344D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CE344D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Pr="00CE344D" w:rsidRDefault="003B72BB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CE344D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Pr="00CE344D" w:rsidRDefault="003B72BB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CE344D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Pr="00EB2DCF" w:rsidRDefault="003B72BB" w:rsidP="00EB2DCF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CE344D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CE344D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EB2DCF" w:rsidRDefault="00EB2DCF" w:rsidP="00CE344D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CE344D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CE344D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Pr="00EB2DCF" w:rsidRDefault="003B72BB" w:rsidP="00EB2DCF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  <w:r w:rsidRPr="00EB2DC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3B72BB" w:rsidRDefault="003B72BB">
            <w:pPr>
              <w:widowControl/>
              <w:suppressAutoHyphens w:val="0"/>
              <w:spacing w:after="200" w:line="276" w:lineRule="auto"/>
              <w:jc w:val="left"/>
            </w:pPr>
          </w:p>
        </w:tc>
        <w:tc>
          <w:tcPr>
            <w:tcW w:w="993" w:type="dxa"/>
            <w:shd w:val="clear" w:color="auto" w:fill="auto"/>
          </w:tcPr>
          <w:p w:rsidR="003B72BB" w:rsidRDefault="003B72BB">
            <w:pPr>
              <w:widowControl/>
              <w:suppressAutoHyphens w:val="0"/>
              <w:spacing w:after="200" w:line="276" w:lineRule="auto"/>
              <w:jc w:val="left"/>
            </w:pPr>
          </w:p>
        </w:tc>
      </w:tr>
    </w:tbl>
    <w:p w:rsidR="00802044" w:rsidRDefault="00802044" w:rsidP="00802044">
      <w:pPr>
        <w:tabs>
          <w:tab w:val="left" w:pos="426"/>
          <w:tab w:val="left" w:pos="2552"/>
          <w:tab w:val="left" w:pos="2694"/>
        </w:tabs>
        <w:spacing w:after="240"/>
        <w:ind w:left="567"/>
        <w:jc w:val="left"/>
        <w:rPr>
          <w:i/>
          <w:iCs/>
          <w:sz w:val="20"/>
          <w:szCs w:val="20"/>
        </w:rPr>
      </w:pPr>
    </w:p>
    <w:p w:rsidR="00802044" w:rsidRDefault="00802044" w:rsidP="00802044">
      <w:pPr>
        <w:tabs>
          <w:tab w:val="left" w:pos="426"/>
          <w:tab w:val="left" w:pos="2552"/>
          <w:tab w:val="left" w:pos="2694"/>
        </w:tabs>
        <w:spacing w:after="240"/>
        <w:ind w:left="567"/>
        <w:jc w:val="lef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Miejscowość .................................................. </w:t>
      </w:r>
    </w:p>
    <w:p w:rsidR="00802044" w:rsidRDefault="00802044" w:rsidP="00802044">
      <w:pPr>
        <w:tabs>
          <w:tab w:val="left" w:pos="426"/>
          <w:tab w:val="left" w:pos="2552"/>
          <w:tab w:val="left" w:pos="2694"/>
        </w:tabs>
        <w:spacing w:after="240"/>
        <w:ind w:left="567"/>
        <w:jc w:val="lef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dnia ........................................... 201</w:t>
      </w:r>
      <w:r w:rsidR="003B72BB">
        <w:rPr>
          <w:i/>
          <w:iCs/>
          <w:sz w:val="20"/>
          <w:szCs w:val="20"/>
        </w:rPr>
        <w:t>8</w:t>
      </w:r>
      <w:r>
        <w:rPr>
          <w:i/>
          <w:iCs/>
          <w:sz w:val="20"/>
          <w:szCs w:val="20"/>
        </w:rPr>
        <w:t xml:space="preserve"> roku.</w:t>
      </w:r>
      <w:r w:rsidR="003B72BB">
        <w:rPr>
          <w:i/>
          <w:iCs/>
          <w:sz w:val="20"/>
          <w:szCs w:val="20"/>
        </w:rPr>
        <w:t xml:space="preserve"> </w:t>
      </w:r>
    </w:p>
    <w:p w:rsidR="00802044" w:rsidRDefault="00802044" w:rsidP="003B72BB">
      <w:pPr>
        <w:ind w:left="7647" w:firstLine="141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........................................................................</w:t>
      </w:r>
    </w:p>
    <w:p w:rsidR="00802044" w:rsidRDefault="00802044" w:rsidP="00802044">
      <w:pPr>
        <w:ind w:left="567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                                                                           (pieczęć i podpis osoby uprawnionej do</w:t>
      </w:r>
    </w:p>
    <w:p w:rsidR="00802044" w:rsidRDefault="00802044" w:rsidP="003B72BB">
      <w:pPr>
        <w:ind w:left="5523" w:firstLine="141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składania oświadczeń woli w imieniu Wykonawcy)</w:t>
      </w:r>
    </w:p>
    <w:p w:rsidR="005E12C0" w:rsidRDefault="005E12C0" w:rsidP="003B72BB">
      <w:pPr>
        <w:jc w:val="both"/>
      </w:pPr>
    </w:p>
    <w:sectPr w:rsidR="005E12C0" w:rsidSect="003B72BB">
      <w:pgSz w:w="16838" w:h="11906" w:orient="landscape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B"/>
    <w:multiLevelType w:val="multilevel"/>
    <w:tmpl w:val="6B26237C"/>
    <w:name w:val="WW8Num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1375205"/>
    <w:multiLevelType w:val="multilevel"/>
    <w:tmpl w:val="C70ED820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4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024C4EA9"/>
    <w:multiLevelType w:val="hybridMultilevel"/>
    <w:tmpl w:val="30B02DA4"/>
    <w:lvl w:ilvl="0" w:tplc="24A07F4A">
      <w:start w:val="5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1A383B"/>
    <w:multiLevelType w:val="hybridMultilevel"/>
    <w:tmpl w:val="F59CEC0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71668E"/>
    <w:multiLevelType w:val="multilevel"/>
    <w:tmpl w:val="C70ED820"/>
    <w:name w:val="WW8Num44222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4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05E542EE"/>
    <w:multiLevelType w:val="hybridMultilevel"/>
    <w:tmpl w:val="CE2AB9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B750D3"/>
    <w:multiLevelType w:val="singleLevel"/>
    <w:tmpl w:val="FACCF386"/>
    <w:lvl w:ilvl="0">
      <w:start w:val="1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06C4405B"/>
    <w:multiLevelType w:val="hybridMultilevel"/>
    <w:tmpl w:val="56AC66FE"/>
    <w:lvl w:ilvl="0" w:tplc="74C4E4BA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8">
    <w:nsid w:val="0B626A24"/>
    <w:multiLevelType w:val="hybridMultilevel"/>
    <w:tmpl w:val="54E8CB3A"/>
    <w:lvl w:ilvl="0" w:tplc="858E00B2">
      <w:start w:val="3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5255B1"/>
    <w:multiLevelType w:val="multilevel"/>
    <w:tmpl w:val="01383170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5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105542BF"/>
    <w:multiLevelType w:val="multilevel"/>
    <w:tmpl w:val="E6FE4818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12690420"/>
    <w:multiLevelType w:val="hybridMultilevel"/>
    <w:tmpl w:val="0C907578"/>
    <w:lvl w:ilvl="0" w:tplc="59A6A018">
      <w:start w:val="4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E28E194E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12339C"/>
    <w:multiLevelType w:val="hybridMultilevel"/>
    <w:tmpl w:val="925C705E"/>
    <w:lvl w:ilvl="0" w:tplc="9FCC04EE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13">
    <w:nsid w:val="1A991528"/>
    <w:multiLevelType w:val="multilevel"/>
    <w:tmpl w:val="C61A6B06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1E4279D5"/>
    <w:multiLevelType w:val="hybridMultilevel"/>
    <w:tmpl w:val="7E248AE0"/>
    <w:lvl w:ilvl="0" w:tplc="E0D270DC">
      <w:start w:val="8"/>
      <w:numFmt w:val="lowerLetter"/>
      <w:lvlText w:val="%1)"/>
      <w:lvlJc w:val="left"/>
      <w:pPr>
        <w:ind w:left="16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290BC3"/>
    <w:multiLevelType w:val="multilevel"/>
    <w:tmpl w:val="E6FE4818"/>
    <w:name w:val="WW8Num4422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20493B38"/>
    <w:multiLevelType w:val="hybridMultilevel"/>
    <w:tmpl w:val="C8166884"/>
    <w:lvl w:ilvl="0" w:tplc="440855B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2739C1"/>
    <w:multiLevelType w:val="multilevel"/>
    <w:tmpl w:val="6360B28E"/>
    <w:name w:val="WW8Num443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3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329708A4"/>
    <w:multiLevelType w:val="hybridMultilevel"/>
    <w:tmpl w:val="9754EB42"/>
    <w:lvl w:ilvl="0" w:tplc="73589256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AB71A5"/>
    <w:multiLevelType w:val="multilevel"/>
    <w:tmpl w:val="E6FE4818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>
    <w:nsid w:val="33C662E6"/>
    <w:multiLevelType w:val="multilevel"/>
    <w:tmpl w:val="10420FB2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5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3ADD7E2E"/>
    <w:multiLevelType w:val="multilevel"/>
    <w:tmpl w:val="E6FE4818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>
    <w:nsid w:val="412857BA"/>
    <w:multiLevelType w:val="hybridMultilevel"/>
    <w:tmpl w:val="C2BC34D4"/>
    <w:lvl w:ilvl="0" w:tplc="002CE938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3">
    <w:nsid w:val="491B4AAE"/>
    <w:multiLevelType w:val="hybridMultilevel"/>
    <w:tmpl w:val="87A8B2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9521A1"/>
    <w:multiLevelType w:val="hybridMultilevel"/>
    <w:tmpl w:val="B274B074"/>
    <w:lvl w:ilvl="0" w:tplc="1482260A">
      <w:start w:val="3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F43535"/>
    <w:multiLevelType w:val="hybridMultilevel"/>
    <w:tmpl w:val="AAD41598"/>
    <w:lvl w:ilvl="0" w:tplc="CFB0276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7348F5"/>
    <w:multiLevelType w:val="hybridMultilevel"/>
    <w:tmpl w:val="905C91F4"/>
    <w:lvl w:ilvl="0" w:tplc="E3E8EAA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3F7619"/>
    <w:multiLevelType w:val="hybridMultilevel"/>
    <w:tmpl w:val="54E8CB3A"/>
    <w:lvl w:ilvl="0" w:tplc="858E00B2">
      <w:start w:val="3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9961DF"/>
    <w:multiLevelType w:val="hybridMultilevel"/>
    <w:tmpl w:val="D11CB0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DF7A20"/>
    <w:multiLevelType w:val="multilevel"/>
    <w:tmpl w:val="C70ED820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4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0">
    <w:nsid w:val="5BBB5AE9"/>
    <w:multiLevelType w:val="hybridMultilevel"/>
    <w:tmpl w:val="9062AAB8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31">
    <w:nsid w:val="60084C69"/>
    <w:multiLevelType w:val="hybridMultilevel"/>
    <w:tmpl w:val="9BDCEC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D061E0"/>
    <w:multiLevelType w:val="hybridMultilevel"/>
    <w:tmpl w:val="4A9A7D6A"/>
    <w:lvl w:ilvl="0" w:tplc="04150017">
      <w:start w:val="1"/>
      <w:numFmt w:val="lowerLetter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442937"/>
    <w:multiLevelType w:val="hybridMultilevel"/>
    <w:tmpl w:val="7108CE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7E676B"/>
    <w:multiLevelType w:val="hybridMultilevel"/>
    <w:tmpl w:val="CF9ADF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643C5B"/>
    <w:multiLevelType w:val="hybridMultilevel"/>
    <w:tmpl w:val="38581A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6A6923"/>
    <w:multiLevelType w:val="hybridMultilevel"/>
    <w:tmpl w:val="447233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A92F67"/>
    <w:multiLevelType w:val="hybridMultilevel"/>
    <w:tmpl w:val="854AE8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BF5B60"/>
    <w:multiLevelType w:val="hybridMultilevel"/>
    <w:tmpl w:val="10F602CA"/>
    <w:lvl w:ilvl="0" w:tplc="79E4C5F0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39">
    <w:nsid w:val="79FB55E5"/>
    <w:multiLevelType w:val="hybridMultilevel"/>
    <w:tmpl w:val="85B01F02"/>
    <w:lvl w:ilvl="0" w:tplc="440855B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964A1B"/>
    <w:multiLevelType w:val="hybridMultilevel"/>
    <w:tmpl w:val="CCC071B6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41">
    <w:nsid w:val="7DF32D90"/>
    <w:multiLevelType w:val="hybridMultilevel"/>
    <w:tmpl w:val="7F96334A"/>
    <w:lvl w:ilvl="0" w:tplc="56C664E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7"/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0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</w:num>
  <w:num w:numId="16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  <w:lvlOverride w:ilvl="0">
      <w:startOverride w:val="1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1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1"/>
  </w:num>
  <w:num w:numId="27">
    <w:abstractNumId w:val="31"/>
  </w:num>
  <w:num w:numId="28">
    <w:abstractNumId w:val="2"/>
  </w:num>
  <w:num w:numId="29">
    <w:abstractNumId w:val="39"/>
  </w:num>
  <w:num w:numId="30">
    <w:abstractNumId w:val="16"/>
  </w:num>
  <w:num w:numId="31">
    <w:abstractNumId w:val="26"/>
  </w:num>
  <w:num w:numId="32">
    <w:abstractNumId w:val="40"/>
  </w:num>
  <w:num w:numId="33">
    <w:abstractNumId w:val="22"/>
  </w:num>
  <w:num w:numId="3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</w:num>
  <w:num w:numId="36">
    <w:abstractNumId w:val="12"/>
  </w:num>
  <w:num w:numId="37">
    <w:abstractNumId w:val="38"/>
  </w:num>
  <w:num w:numId="38">
    <w:abstractNumId w:val="30"/>
  </w:num>
  <w:num w:numId="39">
    <w:abstractNumId w:val="14"/>
  </w:num>
  <w:num w:numId="40">
    <w:abstractNumId w:val="36"/>
  </w:num>
  <w:num w:numId="41">
    <w:abstractNumId w:val="3"/>
  </w:num>
  <w:num w:numId="42">
    <w:abstractNumId w:val="23"/>
  </w:num>
  <w:num w:numId="43">
    <w:abstractNumId w:val="28"/>
  </w:num>
  <w:num w:numId="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4B1"/>
    <w:rsid w:val="00011897"/>
    <w:rsid w:val="00030E7C"/>
    <w:rsid w:val="000B557C"/>
    <w:rsid w:val="003B72BB"/>
    <w:rsid w:val="005E12C0"/>
    <w:rsid w:val="0073248A"/>
    <w:rsid w:val="00802044"/>
    <w:rsid w:val="00947A29"/>
    <w:rsid w:val="00BB54B1"/>
    <w:rsid w:val="00CE344D"/>
    <w:rsid w:val="00EB2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2044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18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2044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1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462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6</cp:revision>
  <dcterms:created xsi:type="dcterms:W3CDTF">2018-10-01T15:50:00Z</dcterms:created>
  <dcterms:modified xsi:type="dcterms:W3CDTF">2018-10-30T08:42:00Z</dcterms:modified>
</cp:coreProperties>
</file>