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BFA" w:rsidRPr="00320BFA" w:rsidRDefault="00320BFA" w:rsidP="00320BFA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320BFA">
        <w:rPr>
          <w:rFonts w:ascii="Times New Roman" w:hAnsi="Times New Roman" w:cs="Times New Roman"/>
          <w:sz w:val="18"/>
          <w:szCs w:val="18"/>
        </w:rPr>
        <w:t>Numer referencyjny: ZP.383.2.2019</w:t>
      </w:r>
    </w:p>
    <w:p w:rsidR="009A1C2C" w:rsidRDefault="00320BFA" w:rsidP="00320BF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320BFA">
        <w:rPr>
          <w:rFonts w:ascii="Times New Roman" w:hAnsi="Times New Roman" w:cs="Times New Roman"/>
          <w:sz w:val="20"/>
          <w:szCs w:val="20"/>
        </w:rPr>
        <w:t>Załącznik nr 1. do Zapytania ofertowego</w:t>
      </w:r>
    </w:p>
    <w:p w:rsidR="00256D01" w:rsidRPr="00320BFA" w:rsidRDefault="00256D01" w:rsidP="00320BF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D42835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do Umowy z dnia … .02.2019 r.</w:t>
      </w:r>
    </w:p>
    <w:p w:rsidR="009A1C2C" w:rsidRPr="00320BFA" w:rsidRDefault="009A1C2C" w:rsidP="009A1C2C">
      <w:pPr>
        <w:pStyle w:val="Bezodstpw"/>
        <w:rPr>
          <w:rFonts w:ascii="Times New Roman" w:hAnsi="Times New Roman" w:cs="Times New Roman"/>
        </w:rPr>
      </w:pPr>
    </w:p>
    <w:p w:rsidR="00170F79" w:rsidRPr="00320BFA" w:rsidRDefault="009A1C2C" w:rsidP="00320BFA">
      <w:pPr>
        <w:pStyle w:val="Bezodstpw"/>
        <w:jc w:val="center"/>
        <w:rPr>
          <w:rFonts w:ascii="Times New Roman" w:hAnsi="Times New Roman" w:cs="Times New Roman"/>
          <w:b/>
          <w:u w:val="single"/>
        </w:rPr>
      </w:pPr>
      <w:r w:rsidRPr="00320BFA">
        <w:rPr>
          <w:rFonts w:ascii="Times New Roman" w:hAnsi="Times New Roman" w:cs="Times New Roman"/>
          <w:b/>
          <w:u w:val="single"/>
        </w:rPr>
        <w:t>SZCZEGÓŁOWA SPECYFIKACJA PRZEDMIOTU ZAMÓWIENIA</w:t>
      </w:r>
    </w:p>
    <w:p w:rsidR="009A1C2C" w:rsidRDefault="009A1C2C" w:rsidP="009A1C2C">
      <w:pPr>
        <w:pStyle w:val="Bezodstpw"/>
        <w:rPr>
          <w:rFonts w:ascii="Times New Roman" w:hAnsi="Times New Roman" w:cs="Times New Roman"/>
        </w:rPr>
      </w:pPr>
    </w:p>
    <w:p w:rsidR="00320BFA" w:rsidRDefault="00320BFA" w:rsidP="00320BF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Przedmiotem zamówienia jest: </w:t>
      </w:r>
      <w:r w:rsidR="008B17B6">
        <w:rPr>
          <w:rFonts w:ascii="Times New Roman" w:hAnsi="Times New Roman" w:cs="Times New Roman"/>
        </w:rPr>
        <w:t>Kompleksowa dostawa</w:t>
      </w:r>
      <w:r w:rsidRPr="00320BFA">
        <w:rPr>
          <w:rFonts w:ascii="Times New Roman" w:hAnsi="Times New Roman" w:cs="Times New Roman"/>
        </w:rPr>
        <w:t xml:space="preserve"> sprzętu jednorazowego, stanowiącego materiał zużywalny, niezbędny do prowadzenia zajęć z wykorzystaniem symulacji medycznej w CSM. Przedmiot zamówienia ma zostać </w:t>
      </w:r>
      <w:r w:rsidR="008B17B6">
        <w:rPr>
          <w:rFonts w:ascii="Times New Roman" w:hAnsi="Times New Roman" w:cs="Times New Roman"/>
        </w:rPr>
        <w:t>zrealizowany</w:t>
      </w:r>
      <w:r w:rsidRPr="00320BFA">
        <w:rPr>
          <w:rFonts w:ascii="Times New Roman" w:hAnsi="Times New Roman" w:cs="Times New Roman"/>
        </w:rPr>
        <w:t xml:space="preserve"> w ramach projektu „Opracowanie i realizacja programu rozwojowego kierunku pielęgniarstwo PPWSZ w Nowym Targu oraz utworzenie </w:t>
      </w:r>
      <w:proofErr w:type="spellStart"/>
      <w:r w:rsidRPr="00320BFA">
        <w:rPr>
          <w:rFonts w:ascii="Times New Roman" w:hAnsi="Times New Roman" w:cs="Times New Roman"/>
        </w:rPr>
        <w:t>monoprofilowego</w:t>
      </w:r>
      <w:proofErr w:type="spellEnd"/>
      <w:r w:rsidRPr="00320BFA">
        <w:rPr>
          <w:rFonts w:ascii="Times New Roman" w:hAnsi="Times New Roman" w:cs="Times New Roman"/>
        </w:rPr>
        <w:t xml:space="preserve"> centrum symulacji medycznej.</w:t>
      </w:r>
      <w:r>
        <w:rPr>
          <w:rFonts w:ascii="Times New Roman" w:hAnsi="Times New Roman" w:cs="Times New Roman"/>
        </w:rPr>
        <w:t xml:space="preserve"> </w:t>
      </w:r>
    </w:p>
    <w:p w:rsidR="00320BFA" w:rsidRDefault="00320BFA" w:rsidP="009A1C2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Nazwa, szczegółowe wymagania oraz ilość sztuk poszczególnych produktów jak niżej:</w:t>
      </w:r>
    </w:p>
    <w:p w:rsidR="00320BFA" w:rsidRPr="00320BFA" w:rsidRDefault="00320BFA" w:rsidP="009A1C2C">
      <w:pPr>
        <w:pStyle w:val="Bezodstpw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1"/>
        <w:gridCol w:w="5790"/>
        <w:gridCol w:w="1230"/>
        <w:gridCol w:w="1763"/>
      </w:tblGrid>
      <w:tr w:rsidR="009A1C2C" w:rsidRPr="00320BFA" w:rsidTr="00320BFA">
        <w:trPr>
          <w:trHeight w:val="300"/>
        </w:trPr>
        <w:tc>
          <w:tcPr>
            <w:tcW w:w="541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809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Nazwa produktu</w:t>
            </w:r>
          </w:p>
        </w:tc>
        <w:tc>
          <w:tcPr>
            <w:tcW w:w="1230" w:type="dxa"/>
            <w:tcBorders>
              <w:top w:val="single" w:sz="12" w:space="0" w:color="auto"/>
              <w:bottom w:val="double" w:sz="4" w:space="0" w:color="auto"/>
            </w:tcBorders>
            <w:hideMark/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764" w:type="dxa"/>
            <w:tcBorders>
              <w:top w:val="single" w:sz="12" w:space="0" w:color="auto"/>
              <w:bottom w:val="double" w:sz="4" w:space="0" w:color="auto"/>
            </w:tcBorders>
          </w:tcPr>
          <w:p w:rsidR="009A1C2C" w:rsidRPr="00320BFA" w:rsidRDefault="009A1C2C" w:rsidP="00320BFA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320BFA">
              <w:rPr>
                <w:rFonts w:ascii="Times New Roman" w:hAnsi="Times New Roman" w:cs="Times New Roman"/>
                <w:b/>
              </w:rPr>
              <w:t>UWAGI</w:t>
            </w:r>
          </w:p>
        </w:tc>
      </w:tr>
      <w:tr w:rsidR="009A1C2C" w:rsidRPr="00320BFA" w:rsidTr="00E00248">
        <w:trPr>
          <w:trHeight w:val="600"/>
        </w:trPr>
        <w:tc>
          <w:tcPr>
            <w:tcW w:w="541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09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Aparat do przetaczania płynów przeznaczonych do stosowania w pompach objętościowych typu </w:t>
            </w:r>
            <w:proofErr w:type="spellStart"/>
            <w:r w:rsidRPr="00320BFA">
              <w:rPr>
                <w:rFonts w:ascii="Times New Roman" w:hAnsi="Times New Roman" w:cs="Times New Roman"/>
              </w:rPr>
              <w:t>Ascor</w:t>
            </w:r>
            <w:proofErr w:type="spellEnd"/>
          </w:p>
        </w:tc>
        <w:tc>
          <w:tcPr>
            <w:tcW w:w="1230" w:type="dxa"/>
            <w:tcBorders>
              <w:top w:val="double" w:sz="4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 10 szt.</w:t>
            </w:r>
          </w:p>
        </w:tc>
        <w:tc>
          <w:tcPr>
            <w:tcW w:w="1764" w:type="dxa"/>
            <w:tcBorders>
              <w:top w:val="double" w:sz="4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Cewnik do odsysania górnych dróg oddechowych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Zestaw zamknięty do odsysania dróg oddechowych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Elektrody do monitorowania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Cewnik urologiczny typu </w:t>
            </w:r>
            <w:proofErr w:type="spellStart"/>
            <w:r w:rsidRPr="00320BFA">
              <w:rPr>
                <w:rFonts w:ascii="Times New Roman" w:hAnsi="Times New Roman" w:cs="Times New Roman"/>
              </w:rPr>
              <w:t>Foley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Ch16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(uszczelnienie 15-30ml)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Cewnik urologiczny typu </w:t>
            </w:r>
            <w:proofErr w:type="spellStart"/>
            <w:r w:rsidRPr="00320BFA">
              <w:rPr>
                <w:rFonts w:ascii="Times New Roman" w:hAnsi="Times New Roman" w:cs="Times New Roman"/>
              </w:rPr>
              <w:t>Foley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0BFA">
              <w:rPr>
                <w:rFonts w:ascii="Times New Roman" w:hAnsi="Times New Roman" w:cs="Times New Roman"/>
              </w:rPr>
              <w:t>Ch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12,14, 18, 20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Folia o właściwościach termoizolacyjnych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Kaniula do cewnikowania żył obwodowych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450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22G – 350 szt., 24G – 100 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Kompres niejałowy bawełniany 5x5,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13 nitkowy a 100szt.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Kompres niejałowy bawełniany 7.5x7.5,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13 nitkowy a 100szt.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do nebulizacji, w dostępności maski dziecięce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krtaniowa: 0 – 4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ilości i 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tlenowa z rezerwuarem tlenowym, w dostępności maski dziecięce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tlenowa bez rezerwuaru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do wyboru maski dla dorosłych i dla dzieci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Maska jednorazowego użytku do sztucznej wentylacji z filtrem, w rolce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Papier do aparatu EKG M-</w:t>
            </w:r>
            <w:proofErr w:type="spellStart"/>
            <w:r w:rsidRPr="00320BFA">
              <w:rPr>
                <w:rFonts w:ascii="Times New Roman" w:hAnsi="Times New Roman" w:cs="Times New Roman"/>
              </w:rPr>
              <w:t>Trace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3-6-12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Papier do aparatu EKG B5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Ascard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Papier do drukarki defibrylatora Philips </w:t>
            </w:r>
            <w:proofErr w:type="spellStart"/>
            <w:r w:rsidRPr="00320BFA">
              <w:rPr>
                <w:rFonts w:ascii="Times New Roman" w:hAnsi="Times New Roman" w:cs="Times New Roman"/>
              </w:rPr>
              <w:t>Efficia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DFM 100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Zestaw pościeli jednorazowego użytku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kpl</w:t>
            </w:r>
            <w:proofErr w:type="spellEnd"/>
            <w:r w:rsidRPr="00320B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Prowadnica do trudnych intubacji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Prowadnica jednorazowego użytku do intubacji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Rurka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Combitube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krtaniowa 2.0-5.0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2.0-5.0 po 4 szt. z rozmiaru (do ustalenia z zamawiającym)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nosowo – gardłowa 6.5, 7.0, 7.5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12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6.5, 7.0, 7.5 po 3 szt. (do ustalenia z zamawiającym)</w:t>
            </w:r>
          </w:p>
        </w:tc>
      </w:tr>
      <w:tr w:rsidR="009A1C2C" w:rsidRPr="00320BFA" w:rsidTr="00E00248">
        <w:trPr>
          <w:trHeight w:val="885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ustno-gardłowa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 komplety ze wszystkimi rozmiarami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Rurka ustno-gardłowa nr 3 i nr 4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szt./5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6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Rurka intubacyjna z mankietem uszczelniającym: 2.0, 3.0, 7.0, 7.5.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2.0 – 5 szt. 3.0 – 5 szt., 7.0 – 10 szt. 7.5 – 10 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Preparat do dezynfekcji skóry 5L/250ml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 szt./6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6E4C92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Preparat do dezynfekcji rąk 5L</w:t>
            </w:r>
            <w:r w:rsidR="006E4C92">
              <w:rPr>
                <w:rFonts w:ascii="Times New Roman" w:hAnsi="Times New Roman" w:cs="Times New Roman"/>
              </w:rPr>
              <w:t xml:space="preserve"> z dodatkiem środka nawilżającego/ pielęgnacyjnego.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Stabilizator do rurek intubacyjnych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dla dorosłych i 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dla dzieci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Worek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stomijny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1-częściowy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Worek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stomijny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2-częściowy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Zestaw do </w:t>
            </w:r>
            <w:proofErr w:type="spellStart"/>
            <w:r w:rsidRPr="00320BFA">
              <w:rPr>
                <w:rFonts w:ascii="Times New Roman" w:hAnsi="Times New Roman" w:cs="Times New Roman"/>
              </w:rPr>
              <w:t>konikopunkcji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(dla dorosłych i dzieci, do wyboru)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Żel do EKG 250ml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Port naczyniowy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Jednorazowy zestaw do obsługi portu naczyniowego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Indywidualny zestaw ochrony biologicznej  M, L po dwie sztuki z rozmiaru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Kompres bawełniany jałowy 5x5, 3 szt./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400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Elektrody typu Combo do defibrylatora Philips </w:t>
            </w:r>
            <w:proofErr w:type="spellStart"/>
            <w:r w:rsidRPr="00320BFA">
              <w:rPr>
                <w:rFonts w:ascii="Times New Roman" w:hAnsi="Times New Roman" w:cs="Times New Roman"/>
              </w:rPr>
              <w:t>Efficia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DFM 100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Łyżka do laryngoskopu jednorazowego użytku: rozmiar 3, 4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rozmiar 3, 4 po 3 szt.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proofErr w:type="spellStart"/>
            <w:r w:rsidRPr="00320BFA">
              <w:rPr>
                <w:rFonts w:ascii="Times New Roman" w:hAnsi="Times New Roman" w:cs="Times New Roman"/>
              </w:rPr>
              <w:t>Staza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0BFA">
              <w:rPr>
                <w:rFonts w:ascii="Times New Roman" w:hAnsi="Times New Roman" w:cs="Times New Roman"/>
              </w:rPr>
              <w:t>bezlateksowa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w rolce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Rurka typu </w:t>
            </w:r>
            <w:proofErr w:type="spellStart"/>
            <w:r w:rsidRPr="00320BFA">
              <w:rPr>
                <w:rFonts w:ascii="Times New Roman" w:hAnsi="Times New Roman" w:cs="Times New Roman"/>
              </w:rPr>
              <w:t>Cobra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4.0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Chusteczki do usuwania kleju typu ‘</w:t>
            </w:r>
            <w:proofErr w:type="spellStart"/>
            <w:r w:rsidRPr="00320BFA">
              <w:rPr>
                <w:rFonts w:ascii="Times New Roman" w:hAnsi="Times New Roman" w:cs="Times New Roman"/>
              </w:rPr>
              <w:t>Remove</w:t>
            </w:r>
            <w:proofErr w:type="spellEnd"/>
            <w:r w:rsidRPr="00320BFA">
              <w:rPr>
                <w:rFonts w:ascii="Times New Roman" w:hAnsi="Times New Roman" w:cs="Times New Roman"/>
              </w:rPr>
              <w:t>’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Worek na mocz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Zgłębnik żołądkowy </w:t>
            </w:r>
            <w:proofErr w:type="spellStart"/>
            <w:r w:rsidRPr="00320BFA">
              <w:rPr>
                <w:rFonts w:ascii="Times New Roman" w:hAnsi="Times New Roman" w:cs="Times New Roman"/>
              </w:rPr>
              <w:t>Ch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12 - 18,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ilości i rozmiary do wyboru</w:t>
            </w: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10ml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Korek do </w:t>
            </w:r>
            <w:proofErr w:type="spellStart"/>
            <w:r w:rsidRPr="00320BFA">
              <w:rPr>
                <w:rFonts w:ascii="Times New Roman" w:hAnsi="Times New Roman" w:cs="Times New Roman"/>
              </w:rPr>
              <w:t>wenflonu</w:t>
            </w:r>
            <w:proofErr w:type="spellEnd"/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Przyrząd do pobierania leków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2ml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Janeta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Strzykawka 50ml do pompy infuzyjnej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Igła iniekcyjna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j.u</w:t>
            </w:r>
            <w:proofErr w:type="spellEnd"/>
            <w:r w:rsidRPr="00320BFA">
              <w:rPr>
                <w:rFonts w:ascii="Times New Roman" w:hAnsi="Times New Roman" w:cs="Times New Roman"/>
              </w:rPr>
              <w:t>. 1.2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Igła iniekcyjna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j.u</w:t>
            </w:r>
            <w:proofErr w:type="spellEnd"/>
            <w:r w:rsidRPr="00320BFA">
              <w:rPr>
                <w:rFonts w:ascii="Times New Roman" w:hAnsi="Times New Roman" w:cs="Times New Roman"/>
              </w:rPr>
              <w:t>. 0.8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Plaster papierowy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szer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2.5cm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Igła iniekcyjna </w:t>
            </w:r>
            <w:proofErr w:type="spellStart"/>
            <w:r w:rsidRPr="00320BFA">
              <w:rPr>
                <w:rFonts w:ascii="Times New Roman" w:hAnsi="Times New Roman" w:cs="Times New Roman"/>
              </w:rPr>
              <w:t>j.u</w:t>
            </w:r>
            <w:proofErr w:type="spellEnd"/>
            <w:r w:rsidRPr="00320BFA">
              <w:rPr>
                <w:rFonts w:ascii="Times New Roman" w:hAnsi="Times New Roman" w:cs="Times New Roman"/>
              </w:rPr>
              <w:t>. 0.5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Kaniula tętnicza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Oklejenie do kaniuli żylnej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Bandaż dziany szer. 10cm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Bandaż dziany szer. 5cm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Bandaż elastyczny szer. 15cm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Aparat do przetaczania płynów  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40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Aparat do przetaczania krwi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300"/>
        </w:trPr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809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Rękawice jałowe </w:t>
            </w:r>
            <w:proofErr w:type="spellStart"/>
            <w:r w:rsidRPr="00320BFA">
              <w:rPr>
                <w:rFonts w:ascii="Times New Roman" w:hAnsi="Times New Roman" w:cs="Times New Roman"/>
              </w:rPr>
              <w:t>bezpudrowe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rozmiary do wyboru 6.5 - 7.5</w:t>
            </w:r>
          </w:p>
        </w:tc>
        <w:tc>
          <w:tcPr>
            <w:tcW w:w="1230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100 szt.</w:t>
            </w:r>
          </w:p>
        </w:tc>
        <w:tc>
          <w:tcPr>
            <w:tcW w:w="1764" w:type="dxa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A1C2C" w:rsidRPr="00320BFA" w:rsidTr="00E00248">
        <w:trPr>
          <w:trHeight w:val="600"/>
        </w:trPr>
        <w:tc>
          <w:tcPr>
            <w:tcW w:w="541" w:type="dxa"/>
            <w:tcBorders>
              <w:top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809" w:type="dxa"/>
            <w:tcBorders>
              <w:top w:val="single" w:sz="6" w:space="0" w:color="auto"/>
            </w:tcBorders>
            <w:hideMark/>
          </w:tcPr>
          <w:p w:rsidR="009A1C2C" w:rsidRPr="00320BFA" w:rsidRDefault="009A1C2C" w:rsidP="00725FDF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>R</w:t>
            </w:r>
            <w:r w:rsidR="00725FDF">
              <w:rPr>
                <w:rFonts w:ascii="Times New Roman" w:hAnsi="Times New Roman" w:cs="Times New Roman"/>
              </w:rPr>
              <w:t>ę</w:t>
            </w:r>
            <w:r w:rsidRPr="00320BFA">
              <w:rPr>
                <w:rFonts w:ascii="Times New Roman" w:hAnsi="Times New Roman" w:cs="Times New Roman"/>
              </w:rPr>
              <w:t xml:space="preserve">kawice diagnostyczne nitrylowe </w:t>
            </w:r>
            <w:proofErr w:type="spellStart"/>
            <w:r w:rsidRPr="00320BFA">
              <w:rPr>
                <w:rFonts w:ascii="Times New Roman" w:hAnsi="Times New Roman" w:cs="Times New Roman"/>
              </w:rPr>
              <w:t>bezpudrowe</w:t>
            </w:r>
            <w:proofErr w:type="spellEnd"/>
            <w:r w:rsidRPr="00320BFA">
              <w:rPr>
                <w:rFonts w:ascii="Times New Roman" w:hAnsi="Times New Roman" w:cs="Times New Roman"/>
              </w:rPr>
              <w:t xml:space="preserve"> rozmiar S, M, L - ilości do wyboru (100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szt</w:t>
            </w:r>
            <w:proofErr w:type="spellEnd"/>
            <w:r w:rsidRPr="00320BFA">
              <w:rPr>
                <w:rFonts w:ascii="Times New Roman" w:hAnsi="Times New Roman" w:cs="Times New Roman"/>
              </w:rPr>
              <w:t>/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  <w:r w:rsidRPr="00320BF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hideMark/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  <w:r w:rsidRPr="00320BFA">
              <w:rPr>
                <w:rFonts w:ascii="Times New Roman" w:hAnsi="Times New Roman" w:cs="Times New Roman"/>
              </w:rPr>
              <w:t xml:space="preserve">150 </w:t>
            </w:r>
            <w:proofErr w:type="spellStart"/>
            <w:r w:rsidRPr="00320BFA">
              <w:rPr>
                <w:rFonts w:ascii="Times New Roman" w:hAnsi="Times New Roman" w:cs="Times New Roman"/>
              </w:rPr>
              <w:t>op</w:t>
            </w:r>
            <w:proofErr w:type="spellEnd"/>
          </w:p>
        </w:tc>
        <w:tc>
          <w:tcPr>
            <w:tcW w:w="1764" w:type="dxa"/>
            <w:tcBorders>
              <w:top w:val="single" w:sz="6" w:space="0" w:color="auto"/>
            </w:tcBorders>
          </w:tcPr>
          <w:p w:rsidR="009A1C2C" w:rsidRPr="00320BFA" w:rsidRDefault="009A1C2C" w:rsidP="009A1C2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:rsidR="009A1C2C" w:rsidRDefault="009A1C2C" w:rsidP="009A1C2C">
      <w:pPr>
        <w:pStyle w:val="Bezodstpw"/>
        <w:rPr>
          <w:rFonts w:ascii="Times New Roman" w:hAnsi="Times New Roman" w:cs="Times New Roman"/>
        </w:rPr>
      </w:pPr>
    </w:p>
    <w:p w:rsidR="008E73E6" w:rsidRDefault="000935C8" w:rsidP="000935C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935C8">
        <w:rPr>
          <w:rFonts w:ascii="Times New Roman" w:hAnsi="Times New Roman" w:cs="Times New Roman"/>
        </w:rPr>
        <w:t xml:space="preserve">Do dostarczanego towaru powinien być dołączony: atest, certyfikat, etykietka lub metka fabryczna. </w:t>
      </w:r>
    </w:p>
    <w:p w:rsidR="000935C8" w:rsidRPr="000935C8" w:rsidRDefault="008E73E6" w:rsidP="000935C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E73E6">
        <w:rPr>
          <w:rFonts w:ascii="Times New Roman" w:hAnsi="Times New Roman" w:cs="Times New Roman"/>
        </w:rPr>
        <w:t>Przedmiot zamówienia ma być dostarczony w oryginalnych opakowaniach oraz transportem zapewniającym należyte zabezpieczenie jakościowe dostarczonych artykułów przed czynnikami pogodowymi, uszkodzeniem itp.</w:t>
      </w:r>
    </w:p>
    <w:p w:rsidR="000935C8" w:rsidRDefault="008B17B6" w:rsidP="000935C8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935C8" w:rsidRPr="000935C8">
        <w:rPr>
          <w:rFonts w:ascii="Times New Roman" w:hAnsi="Times New Roman" w:cs="Times New Roman"/>
        </w:rPr>
        <w:t xml:space="preserve">rzedmiot </w:t>
      </w:r>
      <w:r w:rsidR="00C85F50">
        <w:rPr>
          <w:rFonts w:ascii="Times New Roman" w:hAnsi="Times New Roman" w:cs="Times New Roman"/>
        </w:rPr>
        <w:t>zamówienia</w:t>
      </w:r>
      <w:r w:rsidR="000935C8" w:rsidRPr="000935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 być</w:t>
      </w:r>
      <w:r w:rsidR="000935C8" w:rsidRPr="000935C8">
        <w:rPr>
          <w:rFonts w:ascii="Times New Roman" w:hAnsi="Times New Roman" w:cs="Times New Roman"/>
        </w:rPr>
        <w:t xml:space="preserve"> dopuszczony do obrotu na terenie Polski. Termin ważności przedmiotowych produktów - nie krótszy niż </w:t>
      </w:r>
      <w:r w:rsidR="006E4C92" w:rsidRPr="001940C7">
        <w:rPr>
          <w:rFonts w:ascii="Times New Roman" w:hAnsi="Times New Roman" w:cs="Times New Roman"/>
          <w:b/>
          <w:u w:val="single"/>
        </w:rPr>
        <w:t>18 miesięcy</w:t>
      </w:r>
      <w:r w:rsidR="000935C8" w:rsidRPr="000935C8">
        <w:rPr>
          <w:rFonts w:ascii="Times New Roman" w:hAnsi="Times New Roman" w:cs="Times New Roman"/>
        </w:rPr>
        <w:t xml:space="preserve"> od daty odbioru produktów.</w:t>
      </w:r>
    </w:p>
    <w:p w:rsidR="00C85F50" w:rsidRPr="00320BFA" w:rsidRDefault="00C85F50" w:rsidP="00C85F50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85F50">
        <w:rPr>
          <w:rFonts w:ascii="Times New Roman" w:hAnsi="Times New Roman" w:cs="Times New Roman"/>
        </w:rPr>
        <w:t xml:space="preserve">Przedmiot </w:t>
      </w:r>
      <w:r>
        <w:rPr>
          <w:rFonts w:ascii="Times New Roman" w:hAnsi="Times New Roman" w:cs="Times New Roman"/>
        </w:rPr>
        <w:t>zamówienia</w:t>
      </w:r>
      <w:r w:rsidRPr="00C85F50">
        <w:rPr>
          <w:rFonts w:ascii="Times New Roman" w:hAnsi="Times New Roman" w:cs="Times New Roman"/>
        </w:rPr>
        <w:t xml:space="preserve"> należy wykonać najpóźniej </w:t>
      </w:r>
      <w:r w:rsidRPr="00C85F50">
        <w:rPr>
          <w:rFonts w:ascii="Times New Roman" w:hAnsi="Times New Roman" w:cs="Times New Roman"/>
          <w:b/>
        </w:rPr>
        <w:t>w terminie do 14 dni od dnia zawarcia umowy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C85F50" w:rsidRPr="00320BFA" w:rsidSect="00320BFA">
      <w:headerReference w:type="default" r:id="rId8"/>
      <w:footerReference w:type="default" r:id="rId9"/>
      <w:pgSz w:w="11906" w:h="16838"/>
      <w:pgMar w:top="1134" w:right="1134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145" w:rsidRDefault="00267145" w:rsidP="00320BFA">
      <w:pPr>
        <w:spacing w:after="0" w:line="240" w:lineRule="auto"/>
      </w:pPr>
      <w:r>
        <w:separator/>
      </w:r>
    </w:p>
  </w:endnote>
  <w:endnote w:type="continuationSeparator" w:id="0">
    <w:p w:rsidR="00267145" w:rsidRDefault="00267145" w:rsidP="0032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1176124"/>
      <w:docPartObj>
        <w:docPartGallery w:val="Page Numbers (Bottom of Page)"/>
        <w:docPartUnique/>
      </w:docPartObj>
    </w:sdtPr>
    <w:sdtEndPr/>
    <w:sdtContent>
      <w:p w:rsidR="00E00248" w:rsidRDefault="00E00248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00248" w:rsidRDefault="00E0024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85F50" w:rsidRPr="00C85F50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  <v:textbox inset="0,0,0,0">
                      <w:txbxContent>
                        <w:p w:rsidR="00E00248" w:rsidRDefault="00E0024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85F50" w:rsidRPr="00C85F50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SkLMwwAAANo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YyMIAAADaAAAADwAAAGRycy9kb3ducmV2LnhtbESPT4vCMBTE78J+h/AW9iJr6qKyVKOI&#10;IN2LB/+Bx2fzbIrNS2midv30RhA8DjPzG2Yya20lrtT40rGCfi8BQZw7XXKhYLddfv+C8AFZY+WY&#10;FPyTh9n0ozPBVLsbr+m6CYWIEPYpKjAh1KmUPjdk0fdcTRy9k2sshiibQuoGbxFuK/mTJCNpseS4&#10;YLCmhaH8vLlYBV2fyH0+PJism62Od73n3dxmSn19tvMxiEBteIdf7T+tYADPK/EGyO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aRYyMIAAADaAAAADwAAAAAAAAAAAAAA&#10;AAChAgAAZHJzL2Rvd25yZXYueG1sUEsFBgAAAAAEAAQA+QAAAJA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gsqMIAAADaAAAADwAAAGRycy9kb3ducmV2LnhtbESPzarCMBSE9xd8h3AENxdNFa5INYpY&#10;FOEi+Ldxd2iObbU5KU3U+vZGEFwOM/MNM5k1phR3ql1hWUG/F4EgTq0uOFNwPCy7IxDOI2ssLZOC&#10;JzmYTVs/E4y1ffCO7nufiQBhF6OC3PsqltKlORl0PVsRB+9sa4M+yDqTusZHgJtSDqJoKA0WHBZy&#10;rGiRU3rd34yCzW51vJ7kLRk0xfz3gv/J6bJNlOq0m/kYhKfGf8Of9lor+IP3lXAD5PQ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gsqMIAAADaAAAADwAAAAAAAAAAAAAA&#10;AAChAgAAZHJzL2Rvd25yZXYueG1sUEsFBgAAAAAEAAQA+QAAAJAD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145" w:rsidRDefault="00267145" w:rsidP="00320BFA">
      <w:pPr>
        <w:spacing w:after="0" w:line="240" w:lineRule="auto"/>
      </w:pPr>
      <w:r>
        <w:separator/>
      </w:r>
    </w:p>
  </w:footnote>
  <w:footnote w:type="continuationSeparator" w:id="0">
    <w:p w:rsidR="00267145" w:rsidRDefault="00267145" w:rsidP="00320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BFA" w:rsidRDefault="00320BFA" w:rsidP="00320BF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F6D56E0" wp14:editId="40AAA205">
          <wp:extent cx="5072380" cy="871855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238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A6C05"/>
    <w:multiLevelType w:val="hybridMultilevel"/>
    <w:tmpl w:val="7F16E476"/>
    <w:lvl w:ilvl="0" w:tplc="0A326EA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75"/>
    <w:rsid w:val="00063422"/>
    <w:rsid w:val="000935C8"/>
    <w:rsid w:val="00170F79"/>
    <w:rsid w:val="001940C7"/>
    <w:rsid w:val="00256D01"/>
    <w:rsid w:val="00267145"/>
    <w:rsid w:val="002F36FA"/>
    <w:rsid w:val="00320BFA"/>
    <w:rsid w:val="006E4C92"/>
    <w:rsid w:val="00714E38"/>
    <w:rsid w:val="00725FDF"/>
    <w:rsid w:val="008B17B6"/>
    <w:rsid w:val="008E73E6"/>
    <w:rsid w:val="009A1C2C"/>
    <w:rsid w:val="00A07DF2"/>
    <w:rsid w:val="00B65ED4"/>
    <w:rsid w:val="00BC3875"/>
    <w:rsid w:val="00C85F50"/>
    <w:rsid w:val="00D42835"/>
    <w:rsid w:val="00E00248"/>
    <w:rsid w:val="00EE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120DC7-DC09-4575-8809-F047EF11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A1C2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A1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0BFA"/>
  </w:style>
  <w:style w:type="paragraph" w:styleId="Stopka">
    <w:name w:val="footer"/>
    <w:basedOn w:val="Normalny"/>
    <w:link w:val="StopkaZnak"/>
    <w:uiPriority w:val="99"/>
    <w:unhideWhenUsed/>
    <w:rsid w:val="0032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0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4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EAEA373-42DA-457E-83A3-5F0A8FDF6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709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11</cp:revision>
  <dcterms:created xsi:type="dcterms:W3CDTF">2019-02-07T09:57:00Z</dcterms:created>
  <dcterms:modified xsi:type="dcterms:W3CDTF">2019-02-08T09:52:00Z</dcterms:modified>
</cp:coreProperties>
</file>