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060" w:rsidRPr="0076725E" w:rsidRDefault="0076725E" w:rsidP="00AD637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W</w:t>
      </w:r>
      <w:r w:rsidR="00216060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zór nr 1</w:t>
      </w:r>
      <w:r w:rsidR="00E80885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nr 2</w:t>
      </w:r>
      <w:r w:rsidR="00C37004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/2021</w:t>
      </w:r>
    </w:p>
    <w:p w:rsidR="00E80885" w:rsidRPr="00AD637B" w:rsidRDefault="00E80885" w:rsidP="00AD637B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KRYTERIA DOBORU INTERESARUSZY</w:t>
      </w:r>
    </w:p>
    <w:p w:rsidR="00216060" w:rsidRPr="00AD637B" w:rsidRDefault="00216060" w:rsidP="00AD63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F5739C"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jednostek organizacyjnych </w:t>
      </w: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przyjmujących studentów na praktyki)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437F85">
      <w:pPr>
        <w:spacing w:after="0" w:line="276" w:lineRule="auto"/>
        <w:ind w:left="80"/>
        <w:rPr>
          <w:rFonts w:ascii="Times New Roman" w:eastAsia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Nazwa Instytutu </w:t>
      </w:r>
      <w:r w:rsidR="00437F85" w:rsidRPr="00437F85">
        <w:rPr>
          <w:rFonts w:ascii="Times New Roman" w:eastAsia="Times New Roman" w:hAnsi="Times New Roman" w:cs="Times New Roman"/>
          <w:b/>
          <w:i/>
          <w:sz w:val="24"/>
          <w:szCs w:val="24"/>
        </w:rPr>
        <w:t>Instytut</w:t>
      </w:r>
      <w:r w:rsidR="00437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F85">
        <w:rPr>
          <w:rFonts w:ascii="Times New Roman" w:hAnsi="Times New Roman" w:cs="Times New Roman"/>
          <w:b/>
          <w:i/>
          <w:iCs/>
          <w:sz w:val="24"/>
          <w:szCs w:val="24"/>
        </w:rPr>
        <w:t>Nauk Społecznych</w:t>
      </w:r>
    </w:p>
    <w:p w:rsidR="00216060" w:rsidRPr="00AD637B" w:rsidRDefault="00216060" w:rsidP="00437F85">
      <w:pPr>
        <w:spacing w:after="0" w:line="276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Kierunek </w:t>
      </w:r>
      <w:r w:rsidR="00437F85">
        <w:rPr>
          <w:rFonts w:ascii="Times New Roman" w:hAnsi="Times New Roman" w:cs="Times New Roman"/>
          <w:b/>
          <w:i/>
          <w:iCs/>
          <w:sz w:val="24"/>
          <w:szCs w:val="24"/>
        </w:rPr>
        <w:t>Bezpieczeństwo narodowe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Studia: pierwszego stopnia /</w:t>
      </w:r>
      <w:bookmarkStart w:id="0" w:name="_GoBack"/>
      <w:r w:rsidRPr="008743E7">
        <w:rPr>
          <w:rFonts w:ascii="Times New Roman" w:eastAsia="Times New Roman" w:hAnsi="Times New Roman" w:cs="Times New Roman"/>
          <w:strike/>
          <w:sz w:val="24"/>
          <w:szCs w:val="24"/>
        </w:rPr>
        <w:t xml:space="preserve"> drugiego stopnia / jednolite / stacjonarne/ niestacjonarne</w:t>
      </w:r>
      <w:r w:rsidR="00AD2126" w:rsidRPr="008743E7">
        <w:rPr>
          <w:rFonts w:ascii="Times New Roman" w:eastAsia="Times New Roman" w:hAnsi="Times New Roman" w:cs="Times New Roman"/>
          <w:strike/>
          <w:sz w:val="24"/>
          <w:szCs w:val="24"/>
        </w:rPr>
        <w:t>*</w:t>
      </w:r>
      <w:bookmarkEnd w:id="0"/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Jednostka organizacyjna przyjmująca ..............................................................................</w:t>
      </w:r>
    </w:p>
    <w:p w:rsidR="00216060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6"/>
        <w:gridCol w:w="3012"/>
        <w:gridCol w:w="2497"/>
        <w:gridCol w:w="958"/>
        <w:gridCol w:w="1487"/>
      </w:tblGrid>
      <w:tr w:rsidR="00EA6D53" w:rsidRPr="00EA6D53" w:rsidTr="00EA6D53">
        <w:trPr>
          <w:trHeight w:hRule="exact" w:val="11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Kryterium oceny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Ocena miejsca kształcenia praktycznego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Liczba otrzymanych punktów </w:t>
            </w:r>
          </w:p>
        </w:tc>
      </w:tr>
      <w:tr w:rsidR="00EA6D53" w:rsidRPr="00EA6D53" w:rsidTr="00EA6D53">
        <w:trPr>
          <w:trHeight w:val="62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Wykształcenie personelu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&gt;50 % z wyższym wykształceniem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&lt; 50 % z wyższym wykształceniem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wyłącznie średnie wykształcenie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Średni staż pracy personelu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powyżej 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3-5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poniżej 3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Doświadczenie personelu w pracy ze studentami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powyżej 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3-5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poniżej 3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charakter i zakres świadczonych usług umożliwia realizację efektów uczenia się zawartych w programie praktyk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ograniczonym zakresie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7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jednostka/zakład wyposażona jest w nowoczesną aparaturę umożliwiającą   zdobycie umiejętności przewidzianych w programie praktyk?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&gt;50 % nowoczesna aparatura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4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&lt; 50 % nowoczesna aparatura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9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dominuje przestarzała aparatura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96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jednostka/zakład ma dostęp do pomieszczeń socjalnych i szatni dla studentów?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6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dążenie do zaadoptowania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8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0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studenci mają dostęp do pomieszczenia w którym mogą m.in. sporządzać notatki, wypełniać dokumentację medyczną itp.?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ograniczonym zakresie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0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studenci mają możliwość spożycia posiłku na terenie jednostki/zakładu?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tak, jest punkt gastronomiczny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4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jest wyodrębnione pomieszczenie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2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w jednostce/zakładzie odbywają się wewnętrzne szkolenia, wykłady itp., w których mogliby brać udział studenci?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tak, często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51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rzadko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EA6D53" w:rsidRDefault="00EA6D53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76725E" w:rsidP="00EA6D53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-1260475</wp:posOffset>
                </wp:positionV>
                <wp:extent cx="11430" cy="127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F1EBE" id="Prostokąt 1" o:spid="_x0000_s1026" style="position:absolute;margin-left:-.45pt;margin-top:-99.25pt;width:.9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" o:allowincell="f" fillcolor="black" stroked="f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-1260475</wp:posOffset>
                </wp:positionV>
                <wp:extent cx="12065" cy="12700"/>
                <wp:effectExtent l="0" t="0" r="0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AE4E5" id="Prostokąt 2" o:spid="_x0000_s1026" style="position:absolute;margin-left:27.85pt;margin-top:-99.25pt;width:.95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" o:allowincell="f" fillcolor="black" stroked="f">
                <v:path arrowok="t"/>
              </v:rect>
            </w:pict>
          </mc:Fallback>
        </mc:AlternateContent>
      </w:r>
      <w:r w:rsidR="00216060"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Liczba uzyskanych punktów:</w:t>
      </w:r>
      <w:r w:rsidR="00EA6D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………….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Kryterium oceny:</w:t>
      </w:r>
    </w:p>
    <w:p w:rsidR="00216060" w:rsidRPr="00AD637B" w:rsidRDefault="00216060" w:rsidP="00AD637B">
      <w:pPr>
        <w:numPr>
          <w:ilvl w:val="0"/>
          <w:numId w:val="9"/>
        </w:numPr>
        <w:tabs>
          <w:tab w:val="left" w:pos="720"/>
        </w:tabs>
        <w:spacing w:after="0" w:line="276" w:lineRule="auto"/>
        <w:ind w:left="720" w:hanging="368"/>
        <w:rPr>
          <w:rFonts w:ascii="Times New Roman" w:eastAsia="Symbol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1</w:t>
      </w:r>
      <w:r w:rsidR="00B97380" w:rsidRPr="00AD637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 w:rsidR="00B97380" w:rsidRPr="00AD637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 pkt - jednostka/zakład spełnia kryteria wymagane do prowadzenia praktyk studenckich</w:t>
      </w:r>
    </w:p>
    <w:p w:rsidR="00216060" w:rsidRPr="00AD637B" w:rsidRDefault="00B97380" w:rsidP="00AD637B">
      <w:pPr>
        <w:numPr>
          <w:ilvl w:val="0"/>
          <w:numId w:val="9"/>
        </w:numPr>
        <w:tabs>
          <w:tab w:val="left" w:pos="720"/>
        </w:tabs>
        <w:spacing w:after="0" w:line="276" w:lineRule="auto"/>
        <w:ind w:left="720" w:hanging="368"/>
        <w:rPr>
          <w:rFonts w:ascii="Times New Roman" w:eastAsia="Symbol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7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>12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pkt - jednostka/zakład warunkowo spełnia kryteria wymagane do prowadzenia praktyk studenckich</w:t>
      </w:r>
    </w:p>
    <w:p w:rsidR="00216060" w:rsidRPr="00AD637B" w:rsidRDefault="00B97380" w:rsidP="00AD637B">
      <w:pPr>
        <w:numPr>
          <w:ilvl w:val="0"/>
          <w:numId w:val="9"/>
        </w:numPr>
        <w:tabs>
          <w:tab w:val="left" w:pos="720"/>
        </w:tabs>
        <w:spacing w:after="0" w:line="276" w:lineRule="auto"/>
        <w:ind w:left="720" w:hanging="368"/>
        <w:rPr>
          <w:rFonts w:ascii="Times New Roman" w:eastAsia="Symbol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0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>6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pkt - jednostka/zakład nie spełnia kryteriów wymaganych do prowadzenia praktyk studenckich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tabs>
          <w:tab w:val="left" w:pos="43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Pieczątka placówki                 </w:t>
      </w:r>
      <w:r w:rsidR="00B97380" w:rsidRPr="00AD637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Pieczątka i podpis opiekuna p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>raktyk z Uczelni:</w:t>
      </w:r>
    </w:p>
    <w:p w:rsidR="00216060" w:rsidRPr="00AD637B" w:rsidRDefault="00216060" w:rsidP="00AD637B">
      <w:pPr>
        <w:tabs>
          <w:tab w:val="left" w:pos="4300"/>
        </w:tabs>
        <w:spacing w:after="0" w:line="276" w:lineRule="auto"/>
        <w:jc w:val="center"/>
        <w:rPr>
          <w:rFonts w:ascii="Times New Roman" w:eastAsia="Times New Roman" w:hAnsi="Times New Roman" w:cs="Times New Roman"/>
        </w:rPr>
      </w:pPr>
    </w:p>
    <w:p w:rsidR="006516E9" w:rsidRPr="00AD637B" w:rsidRDefault="00B97380" w:rsidP="00AD637B">
      <w:pPr>
        <w:spacing w:after="0" w:line="276" w:lineRule="auto"/>
        <w:rPr>
          <w:rFonts w:ascii="Times New Roman" w:eastAsia="Times New Roman" w:hAnsi="Times New Roman" w:cs="Times New Roman"/>
        </w:rPr>
      </w:pPr>
      <w:r w:rsidRPr="00AD637B">
        <w:rPr>
          <w:rFonts w:ascii="Times New Roman" w:eastAsia="Times New Roman" w:hAnsi="Times New Roman" w:cs="Times New Roman"/>
        </w:rPr>
        <w:t xml:space="preserve">……………………………..                  </w:t>
      </w:r>
      <w:r w:rsidR="00F54A6A">
        <w:rPr>
          <w:rFonts w:ascii="Times New Roman" w:eastAsia="Times New Roman" w:hAnsi="Times New Roman" w:cs="Times New Roman"/>
        </w:rPr>
        <w:t xml:space="preserve">                             ………………………………………</w:t>
      </w: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E06083" w:rsidRPr="00AD637B" w:rsidRDefault="00E06083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193D42" w:rsidRDefault="00193D42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D637B" w:rsidRDefault="00AD637B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D637B" w:rsidRDefault="00AD637B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sectPr w:rsid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80C3B"/>
    <w:rsid w:val="00187900"/>
    <w:rsid w:val="00193D42"/>
    <w:rsid w:val="001B1FB6"/>
    <w:rsid w:val="001B3E7E"/>
    <w:rsid w:val="001C0493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37F85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43E7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B3484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7004"/>
    <w:rsid w:val="00C63702"/>
    <w:rsid w:val="00CA5E4D"/>
    <w:rsid w:val="00CC629B"/>
    <w:rsid w:val="00CD73B8"/>
    <w:rsid w:val="00CE6EED"/>
    <w:rsid w:val="00CF3E12"/>
    <w:rsid w:val="00D0360F"/>
    <w:rsid w:val="00D44042"/>
    <w:rsid w:val="00D460AC"/>
    <w:rsid w:val="00D52DB8"/>
    <w:rsid w:val="00D62BDE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4217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A22B-34A6-4748-9CCD-F910904A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5</cp:revision>
  <dcterms:created xsi:type="dcterms:W3CDTF">2021-12-01T09:32:00Z</dcterms:created>
  <dcterms:modified xsi:type="dcterms:W3CDTF">2021-12-01T09:53:00Z</dcterms:modified>
</cp:coreProperties>
</file>